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0F" w:rsidRPr="00D430D9" w:rsidRDefault="0078070F" w:rsidP="0078070F">
      <w:pPr>
        <w:pStyle w:val="NoSpacing"/>
        <w:jc w:val="center"/>
        <w:rPr>
          <w:rFonts w:ascii="Times New Roman" w:hAnsi="Times New Roman" w:cs="Times New Roman"/>
          <w:b/>
          <w:sz w:val="28"/>
          <w:szCs w:val="28"/>
        </w:rPr>
      </w:pPr>
      <w:r w:rsidRPr="00D430D9">
        <w:rPr>
          <w:rFonts w:ascii="Times New Roman" w:hAnsi="Times New Roman" w:cs="Times New Roman"/>
          <w:b/>
          <w:sz w:val="28"/>
          <w:szCs w:val="28"/>
        </w:rPr>
        <w:t>COURT OF THE LOKPAL (OMBUDSMAN),</w:t>
      </w:r>
    </w:p>
    <w:p w:rsidR="0078070F" w:rsidRPr="00D430D9" w:rsidRDefault="0078070F" w:rsidP="0078070F">
      <w:pPr>
        <w:pStyle w:val="NoSpacing"/>
        <w:ind w:left="1440" w:firstLine="720"/>
        <w:rPr>
          <w:rFonts w:ascii="Times New Roman" w:hAnsi="Times New Roman" w:cs="Times New Roman"/>
          <w:b/>
          <w:sz w:val="28"/>
          <w:szCs w:val="28"/>
        </w:rPr>
      </w:pPr>
      <w:r w:rsidRPr="00D430D9">
        <w:rPr>
          <w:rFonts w:ascii="Times New Roman" w:hAnsi="Times New Roman" w:cs="Times New Roman"/>
          <w:b/>
          <w:sz w:val="28"/>
          <w:szCs w:val="28"/>
        </w:rPr>
        <w:t>ELECTRICITY, PUNJAB,</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 xml:space="preserve">     PLOT NO. A-2, INDUSTRIAL AREA, PHASE-1, </w:t>
      </w:r>
    </w:p>
    <w:p w:rsidR="0078070F" w:rsidRPr="00D430D9" w:rsidRDefault="0078070F" w:rsidP="0078070F">
      <w:pPr>
        <w:pStyle w:val="NoSpacing"/>
        <w:ind w:left="1440"/>
        <w:rPr>
          <w:rFonts w:ascii="Times New Roman" w:hAnsi="Times New Roman" w:cs="Times New Roman"/>
          <w:b/>
          <w:sz w:val="28"/>
          <w:szCs w:val="28"/>
        </w:rPr>
      </w:pPr>
      <w:r w:rsidRPr="00D430D9">
        <w:rPr>
          <w:rFonts w:ascii="Times New Roman" w:hAnsi="Times New Roman" w:cs="Times New Roman"/>
          <w:b/>
          <w:sz w:val="28"/>
          <w:szCs w:val="28"/>
        </w:rPr>
        <w:t xml:space="preserve">       S.A.S NAGAR (MOHALI)</w:t>
      </w:r>
    </w:p>
    <w:p w:rsidR="0078070F" w:rsidRPr="00D430D9" w:rsidRDefault="0078070F" w:rsidP="0078070F">
      <w:pPr>
        <w:pStyle w:val="NoSpacing"/>
        <w:ind w:left="1440"/>
        <w:rPr>
          <w:rFonts w:ascii="Times New Roman" w:hAnsi="Times New Roman" w:cs="Times New Roman"/>
          <w:b/>
          <w:sz w:val="28"/>
          <w:szCs w:val="28"/>
        </w:rPr>
      </w:pPr>
    </w:p>
    <w:p w:rsidR="0078070F" w:rsidRPr="00D430D9" w:rsidRDefault="0078070F" w:rsidP="0078070F">
      <w:pPr>
        <w:pStyle w:val="NoSpacing"/>
        <w:jc w:val="center"/>
        <w:rPr>
          <w:rFonts w:ascii="Times New Roman" w:hAnsi="Times New Roman" w:cs="Times New Roman"/>
          <w:b/>
          <w:sz w:val="28"/>
          <w:szCs w:val="28"/>
        </w:rPr>
      </w:pPr>
    </w:p>
    <w:p w:rsidR="0078070F" w:rsidRPr="00D430D9" w:rsidRDefault="0078070F" w:rsidP="00971448">
      <w:pPr>
        <w:pStyle w:val="NoSpacing"/>
        <w:spacing w:line="480" w:lineRule="auto"/>
        <w:jc w:val="center"/>
        <w:rPr>
          <w:rFonts w:ascii="Times New Roman" w:hAnsi="Times New Roman" w:cs="Times New Roman"/>
          <w:b/>
          <w:sz w:val="28"/>
          <w:szCs w:val="28"/>
        </w:rPr>
      </w:pPr>
      <w:r w:rsidRPr="00D430D9">
        <w:rPr>
          <w:rFonts w:ascii="Times New Roman" w:hAnsi="Times New Roman" w:cs="Times New Roman"/>
          <w:b/>
          <w:sz w:val="28"/>
          <w:szCs w:val="28"/>
        </w:rPr>
        <w:t xml:space="preserve">Appeal No. </w:t>
      </w:r>
      <w:r w:rsidR="007E346A">
        <w:rPr>
          <w:rFonts w:ascii="Times New Roman" w:hAnsi="Times New Roman" w:cs="Times New Roman"/>
          <w:b/>
          <w:sz w:val="28"/>
          <w:szCs w:val="28"/>
        </w:rPr>
        <w:t>100</w:t>
      </w:r>
      <w:r w:rsidRPr="00D430D9">
        <w:rPr>
          <w:rFonts w:ascii="Times New Roman" w:hAnsi="Times New Roman" w:cs="Times New Roman"/>
          <w:b/>
          <w:sz w:val="28"/>
          <w:szCs w:val="28"/>
        </w:rPr>
        <w:t>/2017</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Date of Registration</w:t>
      </w:r>
      <w:r w:rsidRPr="00D430D9">
        <w:rPr>
          <w:rFonts w:ascii="Times New Roman" w:hAnsi="Times New Roman" w:cs="Times New Roman"/>
          <w:b/>
          <w:sz w:val="28"/>
          <w:szCs w:val="28"/>
        </w:rPr>
        <w:tab/>
        <w:t xml:space="preserve">:  </w:t>
      </w:r>
      <w:r w:rsidR="005F6D83">
        <w:rPr>
          <w:rFonts w:ascii="Times New Roman" w:hAnsi="Times New Roman" w:cs="Times New Roman"/>
          <w:b/>
          <w:sz w:val="28"/>
          <w:szCs w:val="28"/>
        </w:rPr>
        <w:t>26.12.2017</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Date of Hearing</w:t>
      </w:r>
      <w:r w:rsidRPr="00D430D9">
        <w:rPr>
          <w:rFonts w:ascii="Times New Roman" w:hAnsi="Times New Roman" w:cs="Times New Roman"/>
          <w:b/>
          <w:sz w:val="28"/>
          <w:szCs w:val="28"/>
        </w:rPr>
        <w:tab/>
      </w:r>
      <w:r w:rsidRPr="00D430D9">
        <w:rPr>
          <w:rFonts w:ascii="Times New Roman" w:hAnsi="Times New Roman" w:cs="Times New Roman"/>
          <w:b/>
          <w:sz w:val="28"/>
          <w:szCs w:val="28"/>
        </w:rPr>
        <w:tab/>
        <w:t xml:space="preserve">:  </w:t>
      </w:r>
      <w:r w:rsidR="005F6D83">
        <w:rPr>
          <w:rFonts w:ascii="Times New Roman" w:hAnsi="Times New Roman" w:cs="Times New Roman"/>
          <w:b/>
          <w:sz w:val="28"/>
          <w:szCs w:val="28"/>
        </w:rPr>
        <w:t>07.06.2018</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Date of Order</w:t>
      </w:r>
      <w:r w:rsidRPr="00D430D9">
        <w:rPr>
          <w:rFonts w:ascii="Times New Roman" w:hAnsi="Times New Roman" w:cs="Times New Roman"/>
          <w:b/>
          <w:sz w:val="28"/>
          <w:szCs w:val="28"/>
        </w:rPr>
        <w:tab/>
      </w:r>
      <w:r w:rsidRPr="00D430D9">
        <w:rPr>
          <w:rFonts w:ascii="Times New Roman" w:hAnsi="Times New Roman" w:cs="Times New Roman"/>
          <w:b/>
          <w:sz w:val="28"/>
          <w:szCs w:val="28"/>
        </w:rPr>
        <w:tab/>
        <w:t xml:space="preserve">:  </w:t>
      </w:r>
      <w:r w:rsidR="00C066B7">
        <w:rPr>
          <w:rFonts w:ascii="Times New Roman" w:hAnsi="Times New Roman" w:cs="Times New Roman"/>
          <w:b/>
          <w:sz w:val="28"/>
          <w:szCs w:val="28"/>
        </w:rPr>
        <w:t>14</w:t>
      </w:r>
      <w:r w:rsidR="00B33432">
        <w:rPr>
          <w:rFonts w:ascii="Times New Roman" w:hAnsi="Times New Roman" w:cs="Times New Roman"/>
          <w:b/>
          <w:sz w:val="28"/>
          <w:szCs w:val="28"/>
        </w:rPr>
        <w:t>.06.2018</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 xml:space="preserve">    </w:t>
      </w:r>
    </w:p>
    <w:p w:rsidR="0078070F" w:rsidRPr="00D430D9" w:rsidRDefault="0078070F" w:rsidP="0078070F">
      <w:pPr>
        <w:pStyle w:val="NoSpacing"/>
        <w:spacing w:line="360" w:lineRule="auto"/>
        <w:rPr>
          <w:rFonts w:ascii="Times New Roman" w:hAnsi="Times New Roman" w:cs="Times New Roman"/>
          <w:b/>
          <w:sz w:val="28"/>
          <w:szCs w:val="28"/>
        </w:rPr>
      </w:pPr>
      <w:r w:rsidRPr="00D430D9">
        <w:rPr>
          <w:rFonts w:ascii="Times New Roman" w:hAnsi="Times New Roman" w:cs="Times New Roman"/>
          <w:b/>
          <w:sz w:val="28"/>
          <w:szCs w:val="28"/>
        </w:rPr>
        <w:t>Before:</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ab/>
        <w:t>Er. Virinder Singh, LokPal (Ombudsman) Electricity</w:t>
      </w:r>
    </w:p>
    <w:p w:rsidR="0078070F" w:rsidRPr="00D430D9" w:rsidRDefault="0078070F" w:rsidP="0078070F">
      <w:pPr>
        <w:pStyle w:val="NoSpacing"/>
        <w:rPr>
          <w:rFonts w:ascii="Times New Roman" w:hAnsi="Times New Roman" w:cs="Times New Roman"/>
          <w:b/>
          <w:sz w:val="28"/>
          <w:szCs w:val="28"/>
        </w:rPr>
      </w:pP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 xml:space="preserve">In the matter of </w:t>
      </w:r>
    </w:p>
    <w:p w:rsidR="0078070F" w:rsidRPr="00D430D9" w:rsidRDefault="0078070F" w:rsidP="0078070F">
      <w:pPr>
        <w:pStyle w:val="NoSpacing"/>
        <w:rPr>
          <w:rFonts w:ascii="Times New Roman" w:hAnsi="Times New Roman" w:cs="Times New Roman"/>
          <w:b/>
          <w:sz w:val="28"/>
          <w:szCs w:val="28"/>
        </w:rPr>
      </w:pPr>
    </w:p>
    <w:p w:rsidR="007E346A" w:rsidRDefault="007E346A" w:rsidP="0078070F">
      <w:pPr>
        <w:pStyle w:val="NoSpacing"/>
        <w:ind w:left="2160"/>
        <w:rPr>
          <w:rFonts w:ascii="Times New Roman" w:hAnsi="Times New Roman" w:cs="Times New Roman"/>
          <w:sz w:val="28"/>
          <w:szCs w:val="28"/>
        </w:rPr>
      </w:pPr>
      <w:r>
        <w:rPr>
          <w:rFonts w:ascii="Times New Roman" w:hAnsi="Times New Roman" w:cs="Times New Roman"/>
          <w:sz w:val="28"/>
          <w:szCs w:val="28"/>
        </w:rPr>
        <w:t>Vohra Foods Pvt. Ltd,</w:t>
      </w:r>
    </w:p>
    <w:p w:rsidR="007E346A" w:rsidRDefault="007E346A" w:rsidP="0078070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Mohan Ke Road,</w:t>
      </w:r>
    </w:p>
    <w:p w:rsidR="00404248" w:rsidRDefault="005F6D83" w:rsidP="007E346A">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7E346A">
        <w:rPr>
          <w:rFonts w:ascii="Times New Roman" w:hAnsi="Times New Roman" w:cs="Times New Roman"/>
          <w:sz w:val="28"/>
          <w:szCs w:val="28"/>
        </w:rPr>
        <w:t xml:space="preserve">Guru Har Sahai, </w:t>
      </w:r>
    </w:p>
    <w:p w:rsidR="0078070F" w:rsidRPr="00D430D9" w:rsidRDefault="007E346A" w:rsidP="007E346A">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Ferozepur.</w:t>
      </w:r>
    </w:p>
    <w:p w:rsidR="0078070F" w:rsidRPr="00D430D9" w:rsidRDefault="0078070F" w:rsidP="0078070F">
      <w:pPr>
        <w:ind w:left="5040" w:firstLine="720"/>
        <w:jc w:val="center"/>
        <w:rPr>
          <w:rFonts w:ascii="Times New Roman" w:hAnsi="Times New Roman" w:cs="Times New Roman"/>
          <w:sz w:val="28"/>
          <w:szCs w:val="28"/>
        </w:rPr>
      </w:pPr>
      <w:r w:rsidRPr="00D430D9">
        <w:rPr>
          <w:rFonts w:ascii="Times New Roman" w:hAnsi="Times New Roman" w:cs="Times New Roman"/>
          <w:sz w:val="28"/>
          <w:szCs w:val="28"/>
        </w:rPr>
        <w:t>...Petitioner</w:t>
      </w:r>
    </w:p>
    <w:p w:rsidR="0078070F" w:rsidRPr="00D430D9" w:rsidRDefault="0078070F" w:rsidP="0078070F">
      <w:pPr>
        <w:ind w:left="2880" w:firstLine="720"/>
        <w:rPr>
          <w:rFonts w:ascii="Times New Roman" w:hAnsi="Times New Roman" w:cs="Times New Roman"/>
          <w:sz w:val="28"/>
          <w:szCs w:val="28"/>
        </w:rPr>
      </w:pPr>
      <w:r w:rsidRPr="00D430D9">
        <w:rPr>
          <w:rFonts w:ascii="Times New Roman" w:hAnsi="Times New Roman" w:cs="Times New Roman"/>
          <w:sz w:val="28"/>
          <w:szCs w:val="28"/>
        </w:rPr>
        <w:t>Versus</w:t>
      </w:r>
    </w:p>
    <w:p w:rsidR="0078070F" w:rsidRPr="00D430D9" w:rsidRDefault="0078070F" w:rsidP="0078070F">
      <w:pPr>
        <w:pStyle w:val="NoSpacing"/>
        <w:ind w:left="1440" w:firstLine="720"/>
        <w:rPr>
          <w:rFonts w:ascii="Times New Roman" w:hAnsi="Times New Roman" w:cs="Times New Roman"/>
          <w:sz w:val="28"/>
          <w:szCs w:val="28"/>
        </w:rPr>
      </w:pPr>
      <w:r w:rsidRPr="00D430D9">
        <w:rPr>
          <w:rFonts w:ascii="Times New Roman" w:hAnsi="Times New Roman" w:cs="Times New Roman"/>
          <w:sz w:val="28"/>
          <w:szCs w:val="28"/>
        </w:rPr>
        <w:t>Additional Superintending Engineer</w:t>
      </w:r>
    </w:p>
    <w:p w:rsidR="0078070F" w:rsidRPr="00D430D9" w:rsidRDefault="0078070F" w:rsidP="0078070F">
      <w:pPr>
        <w:pStyle w:val="NoSpacing"/>
        <w:ind w:left="2160"/>
        <w:rPr>
          <w:rFonts w:ascii="Times New Roman" w:hAnsi="Times New Roman" w:cs="Times New Roman"/>
          <w:sz w:val="28"/>
          <w:szCs w:val="28"/>
        </w:rPr>
      </w:pPr>
      <w:r w:rsidRPr="00D430D9">
        <w:rPr>
          <w:rFonts w:ascii="Times New Roman" w:hAnsi="Times New Roman" w:cs="Times New Roman"/>
          <w:sz w:val="28"/>
          <w:szCs w:val="28"/>
        </w:rPr>
        <w:t xml:space="preserve">DS Division, </w:t>
      </w:r>
    </w:p>
    <w:p w:rsidR="0078070F" w:rsidRPr="00D430D9" w:rsidRDefault="0078070F" w:rsidP="0078070F">
      <w:pPr>
        <w:pStyle w:val="NoSpacing"/>
        <w:rPr>
          <w:rFonts w:ascii="Times New Roman" w:hAnsi="Times New Roman" w:cs="Times New Roman"/>
          <w:sz w:val="28"/>
          <w:szCs w:val="28"/>
        </w:rPr>
      </w:pPr>
      <w:r w:rsidRPr="00D430D9">
        <w:rPr>
          <w:rFonts w:ascii="Times New Roman" w:hAnsi="Times New Roman" w:cs="Times New Roman"/>
          <w:sz w:val="28"/>
          <w:szCs w:val="28"/>
        </w:rPr>
        <w:t xml:space="preserve">                       </w:t>
      </w:r>
      <w:r w:rsidR="007E346A">
        <w:rPr>
          <w:rFonts w:ascii="Times New Roman" w:hAnsi="Times New Roman" w:cs="Times New Roman"/>
          <w:sz w:val="28"/>
          <w:szCs w:val="28"/>
        </w:rPr>
        <w:tab/>
        <w:t xml:space="preserve"> PSPCL, Jalalabad.</w:t>
      </w:r>
    </w:p>
    <w:p w:rsidR="0078070F" w:rsidRPr="00D430D9" w:rsidRDefault="0078070F" w:rsidP="0078070F">
      <w:pPr>
        <w:pStyle w:val="NoSpacing"/>
        <w:rPr>
          <w:rFonts w:ascii="Times New Roman" w:hAnsi="Times New Roman" w:cs="Times New Roman"/>
          <w:sz w:val="28"/>
          <w:szCs w:val="28"/>
        </w:rPr>
      </w:pPr>
    </w:p>
    <w:p w:rsidR="0078070F" w:rsidRPr="00D430D9" w:rsidRDefault="0078070F" w:rsidP="0078070F">
      <w:pPr>
        <w:pStyle w:val="NoSpacing"/>
        <w:rPr>
          <w:rFonts w:ascii="Times New Roman" w:hAnsi="Times New Roman" w:cs="Times New Roman"/>
          <w:sz w:val="28"/>
          <w:szCs w:val="28"/>
        </w:rPr>
      </w:pP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t xml:space="preserve"> </w:t>
      </w:r>
      <w:r w:rsidRPr="00D430D9">
        <w:rPr>
          <w:rFonts w:ascii="Times New Roman" w:hAnsi="Times New Roman" w:cs="Times New Roman"/>
          <w:sz w:val="28"/>
          <w:szCs w:val="28"/>
        </w:rPr>
        <w:tab/>
        <w:t xml:space="preserve">  </w:t>
      </w:r>
      <w:r w:rsidR="007E346A">
        <w:rPr>
          <w:rFonts w:ascii="Times New Roman" w:hAnsi="Times New Roman" w:cs="Times New Roman"/>
          <w:sz w:val="28"/>
          <w:szCs w:val="28"/>
        </w:rPr>
        <w:tab/>
      </w:r>
      <w:r w:rsidRPr="00D430D9">
        <w:rPr>
          <w:rFonts w:ascii="Times New Roman" w:hAnsi="Times New Roman" w:cs="Times New Roman"/>
          <w:sz w:val="28"/>
          <w:szCs w:val="28"/>
        </w:rPr>
        <w:t xml:space="preserve"> ...Respondent</w:t>
      </w:r>
    </w:p>
    <w:p w:rsidR="0078070F" w:rsidRPr="00D430D9" w:rsidRDefault="0078070F" w:rsidP="0078070F">
      <w:pPr>
        <w:pStyle w:val="NoSpacing"/>
        <w:rPr>
          <w:rFonts w:ascii="Times New Roman" w:hAnsi="Times New Roman" w:cs="Times New Roman"/>
          <w:b/>
          <w:sz w:val="28"/>
          <w:szCs w:val="28"/>
        </w:rPr>
      </w:pPr>
      <w:r w:rsidRPr="00D430D9">
        <w:rPr>
          <w:rFonts w:ascii="Times New Roman" w:hAnsi="Times New Roman" w:cs="Times New Roman"/>
          <w:b/>
          <w:sz w:val="28"/>
          <w:szCs w:val="28"/>
        </w:rPr>
        <w:t>Present For :</w:t>
      </w:r>
    </w:p>
    <w:p w:rsidR="0078070F" w:rsidRPr="00D430D9" w:rsidRDefault="0078070F" w:rsidP="0078070F">
      <w:pPr>
        <w:pStyle w:val="NoSpacing"/>
        <w:rPr>
          <w:rFonts w:ascii="Times New Roman" w:hAnsi="Times New Roman" w:cs="Times New Roman"/>
          <w:b/>
          <w:sz w:val="28"/>
          <w:szCs w:val="28"/>
        </w:rPr>
      </w:pPr>
    </w:p>
    <w:p w:rsidR="0078070F" w:rsidRPr="00D430D9" w:rsidRDefault="0078070F" w:rsidP="0078070F">
      <w:pPr>
        <w:pStyle w:val="NoSpacing"/>
        <w:rPr>
          <w:rFonts w:ascii="Times New Roman" w:hAnsi="Times New Roman" w:cs="Times New Roman"/>
          <w:sz w:val="28"/>
          <w:szCs w:val="28"/>
        </w:rPr>
      </w:pPr>
      <w:r w:rsidRPr="00D430D9">
        <w:rPr>
          <w:rFonts w:ascii="Times New Roman" w:hAnsi="Times New Roman" w:cs="Times New Roman"/>
          <w:sz w:val="28"/>
          <w:szCs w:val="28"/>
        </w:rPr>
        <w:t>Petitioner</w:t>
      </w:r>
      <w:r w:rsidRPr="00D430D9">
        <w:rPr>
          <w:rFonts w:ascii="Times New Roman" w:hAnsi="Times New Roman" w:cs="Times New Roman"/>
          <w:sz w:val="28"/>
          <w:szCs w:val="28"/>
        </w:rPr>
        <w:tab/>
        <w:t xml:space="preserve">   </w:t>
      </w:r>
      <w:r w:rsidRPr="00D430D9">
        <w:rPr>
          <w:rFonts w:ascii="Times New Roman" w:hAnsi="Times New Roman" w:cs="Times New Roman"/>
          <w:b/>
          <w:sz w:val="28"/>
          <w:szCs w:val="28"/>
        </w:rPr>
        <w:t>:</w:t>
      </w:r>
      <w:r w:rsidR="00B62512">
        <w:rPr>
          <w:rFonts w:ascii="Times New Roman" w:hAnsi="Times New Roman" w:cs="Times New Roman"/>
          <w:sz w:val="28"/>
          <w:szCs w:val="28"/>
        </w:rPr>
        <w:t xml:space="preserve">    </w:t>
      </w:r>
      <w:r w:rsidR="00B62512">
        <w:rPr>
          <w:rFonts w:ascii="Times New Roman" w:hAnsi="Times New Roman" w:cs="Times New Roman"/>
          <w:sz w:val="28"/>
          <w:szCs w:val="28"/>
        </w:rPr>
        <w:tab/>
      </w:r>
      <w:r w:rsidRPr="00D430D9">
        <w:rPr>
          <w:rFonts w:ascii="Times New Roman" w:hAnsi="Times New Roman" w:cs="Times New Roman"/>
          <w:sz w:val="28"/>
          <w:szCs w:val="28"/>
        </w:rPr>
        <w:t xml:space="preserve">Shri </w:t>
      </w:r>
      <w:r w:rsidR="00404248" w:rsidRPr="00404248">
        <w:rPr>
          <w:rFonts w:ascii="Times New Roman" w:hAnsi="Times New Roman" w:cs="Times New Roman"/>
          <w:sz w:val="28"/>
          <w:szCs w:val="28"/>
        </w:rPr>
        <w:t>Budh Ram Jindal,</w:t>
      </w:r>
    </w:p>
    <w:p w:rsidR="0078070F" w:rsidRPr="00D430D9" w:rsidRDefault="0078070F" w:rsidP="0078070F">
      <w:pPr>
        <w:pStyle w:val="NoSpacing"/>
        <w:ind w:left="1440" w:firstLine="720"/>
        <w:rPr>
          <w:rFonts w:ascii="Times New Roman" w:hAnsi="Times New Roman" w:cs="Times New Roman"/>
          <w:sz w:val="28"/>
          <w:szCs w:val="28"/>
        </w:rPr>
      </w:pPr>
      <w:r w:rsidRPr="00D430D9">
        <w:rPr>
          <w:rFonts w:ascii="Times New Roman" w:hAnsi="Times New Roman" w:cs="Times New Roman"/>
          <w:sz w:val="28"/>
          <w:szCs w:val="28"/>
        </w:rPr>
        <w:t xml:space="preserve">Petitioner’s Representative (PR). </w:t>
      </w:r>
    </w:p>
    <w:p w:rsidR="0078070F" w:rsidRPr="00D430D9" w:rsidRDefault="00B62512" w:rsidP="007E346A">
      <w:pPr>
        <w:pStyle w:val="NoSpacing"/>
        <w:ind w:left="1985"/>
        <w:rPr>
          <w:rFonts w:ascii="Times New Roman" w:hAnsi="Times New Roman" w:cs="Times New Roman"/>
          <w:sz w:val="28"/>
          <w:szCs w:val="28"/>
        </w:rPr>
      </w:pPr>
      <w:r>
        <w:rPr>
          <w:rFonts w:ascii="Times New Roman" w:hAnsi="Times New Roman" w:cs="Times New Roman"/>
          <w:sz w:val="28"/>
          <w:szCs w:val="28"/>
        </w:rPr>
        <w:t xml:space="preserve">   </w:t>
      </w:r>
    </w:p>
    <w:p w:rsidR="0078070F" w:rsidRPr="00D430D9" w:rsidRDefault="0078070F" w:rsidP="00B33432">
      <w:pPr>
        <w:pStyle w:val="NoSpacing"/>
        <w:rPr>
          <w:rFonts w:ascii="Times New Roman" w:hAnsi="Times New Roman" w:cs="Times New Roman"/>
          <w:sz w:val="28"/>
          <w:szCs w:val="28"/>
        </w:rPr>
      </w:pPr>
      <w:r w:rsidRPr="00D430D9">
        <w:rPr>
          <w:rFonts w:ascii="Times New Roman" w:hAnsi="Times New Roman" w:cs="Times New Roman"/>
          <w:sz w:val="28"/>
          <w:szCs w:val="28"/>
        </w:rPr>
        <w:t xml:space="preserve">Respondent  </w:t>
      </w:r>
      <w:r w:rsidR="003960B0">
        <w:rPr>
          <w:rFonts w:ascii="Times New Roman" w:hAnsi="Times New Roman" w:cs="Times New Roman"/>
          <w:sz w:val="28"/>
          <w:szCs w:val="28"/>
        </w:rPr>
        <w:t xml:space="preserve">   </w:t>
      </w:r>
      <w:r w:rsidRPr="00D430D9">
        <w:rPr>
          <w:rFonts w:ascii="Times New Roman" w:hAnsi="Times New Roman" w:cs="Times New Roman"/>
          <w:b/>
          <w:sz w:val="28"/>
          <w:szCs w:val="28"/>
        </w:rPr>
        <w:t>:</w:t>
      </w:r>
      <w:r w:rsidRPr="00D430D9">
        <w:rPr>
          <w:rFonts w:ascii="Times New Roman" w:hAnsi="Times New Roman" w:cs="Times New Roman"/>
          <w:sz w:val="28"/>
          <w:szCs w:val="28"/>
        </w:rPr>
        <w:t xml:space="preserve">   </w:t>
      </w:r>
      <w:r w:rsidR="007E346A">
        <w:rPr>
          <w:rFonts w:ascii="Times New Roman" w:hAnsi="Times New Roman" w:cs="Times New Roman"/>
          <w:sz w:val="28"/>
          <w:szCs w:val="28"/>
        </w:rPr>
        <w:t xml:space="preserve">   </w:t>
      </w:r>
      <w:r w:rsidRPr="00D430D9">
        <w:rPr>
          <w:rFonts w:ascii="Times New Roman" w:hAnsi="Times New Roman" w:cs="Times New Roman"/>
          <w:sz w:val="28"/>
          <w:szCs w:val="28"/>
        </w:rPr>
        <w:t xml:space="preserve">1.  Er. </w:t>
      </w:r>
      <w:r w:rsidR="00B62512">
        <w:rPr>
          <w:rFonts w:ascii="Times New Roman" w:hAnsi="Times New Roman" w:cs="Times New Roman"/>
          <w:sz w:val="28"/>
          <w:szCs w:val="28"/>
        </w:rPr>
        <w:t>Kuldeep Verma</w:t>
      </w:r>
      <w:r w:rsidRPr="00D430D9">
        <w:rPr>
          <w:rFonts w:ascii="Times New Roman" w:hAnsi="Times New Roman" w:cs="Times New Roman"/>
          <w:sz w:val="28"/>
          <w:szCs w:val="28"/>
        </w:rPr>
        <w:t>,</w:t>
      </w: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r>
      <w:r w:rsidRPr="00D430D9">
        <w:rPr>
          <w:rFonts w:ascii="Times New Roman" w:hAnsi="Times New Roman" w:cs="Times New Roman"/>
          <w:sz w:val="28"/>
          <w:szCs w:val="28"/>
        </w:rPr>
        <w:tab/>
        <w:t xml:space="preserve">                 </w:t>
      </w:r>
    </w:p>
    <w:p w:rsidR="0078070F" w:rsidRDefault="0078070F" w:rsidP="0078070F">
      <w:pPr>
        <w:pStyle w:val="NoSpacing"/>
        <w:rPr>
          <w:rFonts w:ascii="Times New Roman" w:hAnsi="Times New Roman" w:cs="Times New Roman"/>
          <w:sz w:val="28"/>
          <w:szCs w:val="28"/>
        </w:rPr>
      </w:pPr>
      <w:r w:rsidRPr="00D430D9">
        <w:rPr>
          <w:rFonts w:ascii="Times New Roman" w:hAnsi="Times New Roman" w:cs="Times New Roman"/>
          <w:sz w:val="28"/>
          <w:szCs w:val="28"/>
        </w:rPr>
        <w:t xml:space="preserve">                             </w:t>
      </w:r>
      <w:r w:rsidR="007E346A">
        <w:rPr>
          <w:rFonts w:ascii="Times New Roman" w:hAnsi="Times New Roman" w:cs="Times New Roman"/>
          <w:sz w:val="28"/>
          <w:szCs w:val="28"/>
        </w:rPr>
        <w:t xml:space="preserve">   </w:t>
      </w:r>
      <w:r w:rsidR="00847B78">
        <w:rPr>
          <w:rFonts w:ascii="Times New Roman" w:hAnsi="Times New Roman" w:cs="Times New Roman"/>
          <w:sz w:val="28"/>
          <w:szCs w:val="28"/>
        </w:rPr>
        <w:t xml:space="preserve">   </w:t>
      </w:r>
      <w:r w:rsidR="007E346A">
        <w:rPr>
          <w:rFonts w:ascii="Times New Roman" w:hAnsi="Times New Roman" w:cs="Times New Roman"/>
          <w:sz w:val="28"/>
          <w:szCs w:val="28"/>
        </w:rPr>
        <w:t xml:space="preserve"> </w:t>
      </w:r>
      <w:r w:rsidRPr="00D430D9">
        <w:rPr>
          <w:rFonts w:ascii="Times New Roman" w:hAnsi="Times New Roman" w:cs="Times New Roman"/>
          <w:sz w:val="28"/>
          <w:szCs w:val="28"/>
        </w:rPr>
        <w:t>Addl. Superintending Engineer.</w:t>
      </w:r>
    </w:p>
    <w:p w:rsidR="00B62512" w:rsidRDefault="00B62512" w:rsidP="0078070F">
      <w:pPr>
        <w:pStyle w:val="NoSpacing"/>
        <w:rPr>
          <w:rFonts w:ascii="Times New Roman" w:hAnsi="Times New Roman" w:cs="Times New Roman"/>
          <w:sz w:val="28"/>
          <w:szCs w:val="28"/>
        </w:rPr>
      </w:pPr>
    </w:p>
    <w:p w:rsidR="001C2DFB" w:rsidRDefault="00B62512" w:rsidP="0078070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960B0">
        <w:rPr>
          <w:rFonts w:ascii="Times New Roman" w:hAnsi="Times New Roman" w:cs="Times New Roman"/>
          <w:sz w:val="28"/>
          <w:szCs w:val="28"/>
        </w:rPr>
        <w:t xml:space="preserve">  </w:t>
      </w:r>
      <w:r>
        <w:rPr>
          <w:rFonts w:ascii="Times New Roman" w:hAnsi="Times New Roman" w:cs="Times New Roman"/>
          <w:sz w:val="28"/>
          <w:szCs w:val="28"/>
        </w:rPr>
        <w:t>2. Ms. Manish</w:t>
      </w:r>
      <w:r w:rsidR="00B33432">
        <w:rPr>
          <w:rFonts w:ascii="Times New Roman" w:hAnsi="Times New Roman" w:cs="Times New Roman"/>
          <w:sz w:val="28"/>
          <w:szCs w:val="28"/>
        </w:rPr>
        <w:t>a</w:t>
      </w:r>
      <w:r>
        <w:rPr>
          <w:rFonts w:ascii="Times New Roman" w:hAnsi="Times New Roman" w:cs="Times New Roman"/>
          <w:sz w:val="28"/>
          <w:szCs w:val="28"/>
        </w:rPr>
        <w:t xml:space="preserve"> Mirok</w:t>
      </w:r>
      <w:r w:rsidR="001C2DFB">
        <w:rPr>
          <w:rFonts w:ascii="Times New Roman" w:hAnsi="Times New Roman" w:cs="Times New Roman"/>
          <w:sz w:val="28"/>
          <w:szCs w:val="28"/>
        </w:rPr>
        <w:t>,</w:t>
      </w:r>
    </w:p>
    <w:p w:rsidR="00B62512" w:rsidRPr="00D430D9" w:rsidRDefault="001C2DFB" w:rsidP="0078070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Revenue Accountant</w:t>
      </w:r>
      <w:r w:rsidR="002D6BD5">
        <w:rPr>
          <w:rFonts w:ascii="Times New Roman" w:hAnsi="Times New Roman" w:cs="Times New Roman"/>
          <w:sz w:val="28"/>
          <w:szCs w:val="28"/>
        </w:rPr>
        <w:t xml:space="preserve"> (RA)</w:t>
      </w:r>
      <w:r>
        <w:rPr>
          <w:rFonts w:ascii="Times New Roman" w:hAnsi="Times New Roman" w:cs="Times New Roman"/>
          <w:sz w:val="28"/>
          <w:szCs w:val="28"/>
        </w:rPr>
        <w:t>.</w:t>
      </w:r>
      <w:r>
        <w:rPr>
          <w:rFonts w:ascii="Times New Roman" w:hAnsi="Times New Roman" w:cs="Times New Roman"/>
          <w:sz w:val="28"/>
          <w:szCs w:val="28"/>
        </w:rPr>
        <w:tab/>
      </w:r>
      <w:r w:rsidR="00B62512">
        <w:rPr>
          <w:rFonts w:ascii="Times New Roman" w:hAnsi="Times New Roman" w:cs="Times New Roman"/>
          <w:sz w:val="28"/>
          <w:szCs w:val="28"/>
        </w:rPr>
        <w:t xml:space="preserve"> </w:t>
      </w:r>
      <w:r w:rsidR="00B62512">
        <w:rPr>
          <w:rFonts w:ascii="Times New Roman" w:hAnsi="Times New Roman" w:cs="Times New Roman"/>
          <w:sz w:val="28"/>
          <w:szCs w:val="28"/>
        </w:rPr>
        <w:tab/>
      </w:r>
    </w:p>
    <w:p w:rsidR="0078070F" w:rsidRPr="00D430D9" w:rsidRDefault="007E346A" w:rsidP="007E346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8070F" w:rsidRPr="00D430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8070F" w:rsidRPr="00D430D9" w:rsidRDefault="0078070F" w:rsidP="0078070F">
      <w:pPr>
        <w:pStyle w:val="NoSpacing"/>
        <w:rPr>
          <w:rFonts w:ascii="Times New Roman" w:hAnsi="Times New Roman" w:cs="Times New Roman"/>
          <w:sz w:val="28"/>
          <w:szCs w:val="28"/>
        </w:rPr>
      </w:pPr>
      <w:r w:rsidRPr="00D430D9">
        <w:rPr>
          <w:rFonts w:ascii="Times New Roman" w:hAnsi="Times New Roman" w:cs="Times New Roman"/>
          <w:sz w:val="28"/>
          <w:szCs w:val="28"/>
        </w:rPr>
        <w:tab/>
      </w:r>
      <w:r w:rsidRPr="00D430D9">
        <w:rPr>
          <w:rFonts w:ascii="Times New Roman" w:hAnsi="Times New Roman" w:cs="Times New Roman"/>
          <w:sz w:val="28"/>
          <w:szCs w:val="28"/>
        </w:rPr>
        <w:tab/>
        <w:t xml:space="preserve"> </w:t>
      </w:r>
    </w:p>
    <w:p w:rsidR="0078070F" w:rsidRDefault="0078070F" w:rsidP="0078070F">
      <w:pPr>
        <w:pStyle w:val="NoSpacing"/>
        <w:spacing w:line="480" w:lineRule="auto"/>
        <w:ind w:firstLine="720"/>
        <w:rPr>
          <w:rFonts w:ascii="Times New Roman" w:hAnsi="Times New Roman" w:cs="Times New Roman"/>
          <w:bCs/>
          <w:sz w:val="28"/>
          <w:szCs w:val="28"/>
        </w:rPr>
      </w:pPr>
      <w:r w:rsidRPr="00D430D9">
        <w:rPr>
          <w:rFonts w:ascii="Times New Roman" w:hAnsi="Times New Roman" w:cs="Times New Roman"/>
          <w:sz w:val="28"/>
          <w:szCs w:val="28"/>
        </w:rPr>
        <w:lastRenderedPageBreak/>
        <w:t xml:space="preserve">  </w:t>
      </w:r>
      <w:r w:rsidRPr="00D430D9">
        <w:rPr>
          <w:rFonts w:ascii="Times New Roman" w:hAnsi="Times New Roman" w:cs="Times New Roman"/>
          <w:bCs/>
          <w:sz w:val="28"/>
          <w:szCs w:val="28"/>
        </w:rPr>
        <w:t xml:space="preserve">Before me for consideration is an Appeal preferred against the order dated </w:t>
      </w:r>
      <w:r w:rsidR="00B62512">
        <w:rPr>
          <w:rFonts w:ascii="Times New Roman" w:hAnsi="Times New Roman" w:cs="Times New Roman"/>
          <w:bCs/>
          <w:sz w:val="28"/>
          <w:szCs w:val="28"/>
        </w:rPr>
        <w:t>17.11.2017</w:t>
      </w:r>
      <w:r w:rsidRPr="00D430D9">
        <w:rPr>
          <w:rFonts w:ascii="Times New Roman" w:hAnsi="Times New Roman" w:cs="Times New Roman"/>
          <w:bCs/>
          <w:sz w:val="28"/>
          <w:szCs w:val="28"/>
        </w:rPr>
        <w:t xml:space="preserve"> of the Consumers Grievances Redressal Forum (Forum) in Case No. CG-</w:t>
      </w:r>
      <w:r w:rsidR="00B62512">
        <w:rPr>
          <w:rFonts w:ascii="Times New Roman" w:hAnsi="Times New Roman" w:cs="Times New Roman"/>
          <w:bCs/>
          <w:sz w:val="28"/>
          <w:szCs w:val="28"/>
        </w:rPr>
        <w:t>210</w:t>
      </w:r>
      <w:r w:rsidRPr="00D430D9">
        <w:rPr>
          <w:rFonts w:ascii="Times New Roman" w:hAnsi="Times New Roman" w:cs="Times New Roman"/>
          <w:bCs/>
          <w:sz w:val="28"/>
          <w:szCs w:val="28"/>
        </w:rPr>
        <w:t xml:space="preserve"> of 2017, deciding that:</w:t>
      </w:r>
    </w:p>
    <w:p w:rsidR="006002EF" w:rsidRDefault="006002EF" w:rsidP="00140562">
      <w:pPr>
        <w:spacing w:line="360" w:lineRule="auto"/>
        <w:ind w:left="720" w:right="1110" w:firstLine="720"/>
        <w:jc w:val="both"/>
        <w:rPr>
          <w:rFonts w:ascii="Times New Roman" w:hAnsi="Times New Roman" w:cs="Times New Roman"/>
          <w:i/>
          <w:sz w:val="28"/>
          <w:szCs w:val="28"/>
        </w:rPr>
      </w:pPr>
      <w:r w:rsidRPr="006002EF">
        <w:rPr>
          <w:rFonts w:ascii="Times New Roman" w:hAnsi="Times New Roman" w:cs="Times New Roman"/>
          <w:i/>
          <w:sz w:val="28"/>
          <w:szCs w:val="28"/>
        </w:rPr>
        <w:t>“Peak Load Violation charges for the period 01.04.2016 to 23.07.2016 are justified and recoverable from the Petitioner.”</w:t>
      </w:r>
    </w:p>
    <w:p w:rsidR="002D7AE7" w:rsidRPr="005E492C" w:rsidRDefault="002F207C" w:rsidP="00DF23B0">
      <w:pPr>
        <w:spacing w:line="480" w:lineRule="auto"/>
        <w:ind w:right="1110"/>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5E492C" w:rsidRPr="005E492C" w:rsidRDefault="005E492C" w:rsidP="00DF23B0">
      <w:pPr>
        <w:spacing w:line="480" w:lineRule="auto"/>
        <w:ind w:right="1110"/>
        <w:jc w:val="both"/>
        <w:rPr>
          <w:rFonts w:ascii="Times New Roman" w:hAnsi="Times New Roman" w:cs="Times New Roman"/>
          <w:sz w:val="28"/>
          <w:szCs w:val="28"/>
        </w:rPr>
      </w:pPr>
      <w:r w:rsidRPr="005E492C">
        <w:rPr>
          <w:rFonts w:ascii="Times New Roman" w:hAnsi="Times New Roman" w:cs="Times New Roman"/>
          <w:sz w:val="28"/>
          <w:szCs w:val="28"/>
        </w:rPr>
        <w:tab/>
        <w:t>The relevant facts of the Case are that:</w:t>
      </w:r>
    </w:p>
    <w:p w:rsidR="0089376B" w:rsidRPr="002F52EB" w:rsidRDefault="002F52EB" w:rsidP="00D779F5">
      <w:pPr>
        <w:pStyle w:val="ListParagraph"/>
        <w:numPr>
          <w:ilvl w:val="0"/>
          <w:numId w:val="3"/>
        </w:numPr>
        <w:spacing w:line="480" w:lineRule="auto"/>
        <w:ind w:left="851" w:hanging="567"/>
        <w:jc w:val="both"/>
        <w:rPr>
          <w:rFonts w:ascii="Times New Roman" w:hAnsi="Times New Roman" w:cs="Times New Roman"/>
          <w:sz w:val="28"/>
          <w:szCs w:val="28"/>
        </w:rPr>
      </w:pPr>
      <w:r>
        <w:rPr>
          <w:rFonts w:ascii="Times New Roman" w:hAnsi="Times New Roman" w:cs="Times New Roman"/>
          <w:sz w:val="28"/>
          <w:szCs w:val="28"/>
        </w:rPr>
        <w:t>The Petitioner wa</w:t>
      </w:r>
      <w:r w:rsidR="0089376B" w:rsidRPr="002F52EB">
        <w:rPr>
          <w:rFonts w:ascii="Times New Roman" w:hAnsi="Times New Roman" w:cs="Times New Roman"/>
          <w:sz w:val="28"/>
          <w:szCs w:val="28"/>
        </w:rPr>
        <w:t>s having a Large Supply Mixed Category connection with Sanctioned Load of 726.637kW (Seasonal Load : 130kW and Non-seasonal : 596.637kW)</w:t>
      </w:r>
      <w:r w:rsidR="00B2079C">
        <w:rPr>
          <w:rFonts w:ascii="Times New Roman" w:hAnsi="Times New Roman" w:cs="Times New Roman"/>
          <w:sz w:val="28"/>
          <w:szCs w:val="28"/>
        </w:rPr>
        <w:t xml:space="preserve">  and Contract Demand of 783kVA</w:t>
      </w:r>
      <w:r w:rsidR="0089376B" w:rsidRPr="002F52EB">
        <w:rPr>
          <w:rFonts w:ascii="Times New Roman" w:hAnsi="Times New Roman" w:cs="Times New Roman"/>
          <w:sz w:val="28"/>
          <w:szCs w:val="28"/>
        </w:rPr>
        <w:t>.</w:t>
      </w:r>
    </w:p>
    <w:p w:rsidR="0089376B" w:rsidRPr="00B2079C" w:rsidRDefault="00A814F8" w:rsidP="00A814F8">
      <w:pPr>
        <w:pStyle w:val="ListParagraph"/>
        <w:numPr>
          <w:ilvl w:val="0"/>
          <w:numId w:val="3"/>
        </w:numPr>
        <w:spacing w:line="48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9376B" w:rsidRPr="00B2079C">
        <w:rPr>
          <w:rFonts w:ascii="Times New Roman" w:hAnsi="Times New Roman" w:cs="Times New Roman"/>
          <w:sz w:val="28"/>
          <w:szCs w:val="28"/>
        </w:rPr>
        <w:t xml:space="preserve">The Petitioner was charged </w:t>
      </w:r>
      <w:r w:rsidR="002F52EB" w:rsidRPr="00B2079C">
        <w:rPr>
          <w:rFonts w:ascii="Times New Roman" w:hAnsi="Times New Roman" w:cs="Times New Roman"/>
          <w:sz w:val="28"/>
          <w:szCs w:val="28"/>
        </w:rPr>
        <w:t xml:space="preserve">a sum of </w:t>
      </w:r>
      <w:r w:rsidR="0089376B" w:rsidRPr="00B2079C">
        <w:rPr>
          <w:rFonts w:ascii="Times New Roman" w:hAnsi="Times New Roman" w:cs="Times New Roman"/>
          <w:sz w:val="28"/>
          <w:szCs w:val="28"/>
        </w:rPr>
        <w:t>Rs. 49,326/-</w:t>
      </w:r>
      <w:r w:rsidR="00394FF8">
        <w:rPr>
          <w:rFonts w:ascii="Times New Roman" w:hAnsi="Times New Roman" w:cs="Times New Roman"/>
          <w:sz w:val="28"/>
          <w:szCs w:val="28"/>
        </w:rPr>
        <w:t xml:space="preserve"> for Peak Load</w:t>
      </w:r>
      <w:r w:rsidR="00394FF8">
        <w:rPr>
          <w:rFonts w:ascii="Times New Roman" w:hAnsi="Times New Roman" w:cs="Times New Roman"/>
          <w:sz w:val="28"/>
          <w:szCs w:val="28"/>
        </w:rPr>
        <w:tab/>
        <w:t xml:space="preserve">  </w:t>
      </w:r>
      <w:r w:rsidR="002F52EB" w:rsidRPr="00B2079C">
        <w:rPr>
          <w:rFonts w:ascii="Times New Roman" w:hAnsi="Times New Roman" w:cs="Times New Roman"/>
          <w:sz w:val="28"/>
          <w:szCs w:val="28"/>
        </w:rPr>
        <w:t>V</w:t>
      </w:r>
      <w:r w:rsidR="0089376B" w:rsidRPr="00B2079C">
        <w:rPr>
          <w:rFonts w:ascii="Times New Roman" w:hAnsi="Times New Roman" w:cs="Times New Roman"/>
          <w:sz w:val="28"/>
          <w:szCs w:val="28"/>
        </w:rPr>
        <w:t xml:space="preserve">iolations (PLVs) for the period </w:t>
      </w:r>
      <w:r w:rsidR="002F52EB" w:rsidRPr="00B2079C">
        <w:rPr>
          <w:rFonts w:ascii="Times New Roman" w:hAnsi="Times New Roman" w:cs="Times New Roman"/>
          <w:sz w:val="28"/>
          <w:szCs w:val="28"/>
        </w:rPr>
        <w:t xml:space="preserve">from </w:t>
      </w:r>
      <w:r w:rsidR="00D0516F">
        <w:rPr>
          <w:rFonts w:ascii="Times New Roman" w:hAnsi="Times New Roman" w:cs="Times New Roman"/>
          <w:sz w:val="28"/>
          <w:szCs w:val="28"/>
        </w:rPr>
        <w:t>01.04.2016 to 08.04.2016</w:t>
      </w:r>
      <w:r w:rsidR="00D0516F">
        <w:rPr>
          <w:rFonts w:ascii="Times New Roman" w:hAnsi="Times New Roman" w:cs="Times New Roman"/>
          <w:sz w:val="28"/>
          <w:szCs w:val="28"/>
        </w:rPr>
        <w:tab/>
        <w:t xml:space="preserve">  </w:t>
      </w:r>
      <w:r w:rsidR="0089376B" w:rsidRPr="00B2079C">
        <w:rPr>
          <w:rFonts w:ascii="Times New Roman" w:hAnsi="Times New Roman" w:cs="Times New Roman"/>
          <w:sz w:val="28"/>
          <w:szCs w:val="28"/>
        </w:rPr>
        <w:t>and</w:t>
      </w:r>
      <w:r w:rsidR="002F52EB" w:rsidRPr="00B2079C">
        <w:rPr>
          <w:rFonts w:ascii="Times New Roman" w:hAnsi="Times New Roman" w:cs="Times New Roman"/>
          <w:sz w:val="28"/>
          <w:szCs w:val="28"/>
        </w:rPr>
        <w:t xml:space="preserve"> also a sum of </w:t>
      </w:r>
      <w:r w:rsidR="0089376B" w:rsidRPr="00B2079C">
        <w:rPr>
          <w:rFonts w:ascii="Times New Roman" w:hAnsi="Times New Roman" w:cs="Times New Roman"/>
          <w:sz w:val="28"/>
          <w:szCs w:val="28"/>
        </w:rPr>
        <w:t xml:space="preserve">Rs. 9,52,751/- </w:t>
      </w:r>
      <w:r w:rsidR="00E20C38">
        <w:rPr>
          <w:rFonts w:ascii="Times New Roman" w:hAnsi="Times New Roman" w:cs="Times New Roman"/>
          <w:sz w:val="28"/>
          <w:szCs w:val="28"/>
        </w:rPr>
        <w:t>for the PLVs from 09.04.2016 to</w:t>
      </w:r>
      <w:r w:rsidR="00E20C38">
        <w:rPr>
          <w:rFonts w:ascii="Times New Roman" w:hAnsi="Times New Roman" w:cs="Times New Roman"/>
          <w:sz w:val="28"/>
          <w:szCs w:val="28"/>
        </w:rPr>
        <w:tab/>
        <w:t xml:space="preserve">  </w:t>
      </w:r>
      <w:r w:rsidR="0089376B" w:rsidRPr="00B2079C">
        <w:rPr>
          <w:rFonts w:ascii="Times New Roman" w:hAnsi="Times New Roman" w:cs="Times New Roman"/>
          <w:sz w:val="28"/>
          <w:szCs w:val="28"/>
        </w:rPr>
        <w:t>23.07.2016</w:t>
      </w:r>
      <w:r w:rsidR="00B2079C" w:rsidRPr="00B2079C">
        <w:rPr>
          <w:rFonts w:ascii="Times New Roman" w:hAnsi="Times New Roman" w:cs="Times New Roman"/>
          <w:sz w:val="28"/>
          <w:szCs w:val="28"/>
        </w:rPr>
        <w:t xml:space="preserve"> vide notices bearing M</w:t>
      </w:r>
      <w:r w:rsidR="0089376B" w:rsidRPr="00B2079C">
        <w:rPr>
          <w:rFonts w:ascii="Times New Roman" w:hAnsi="Times New Roman" w:cs="Times New Roman"/>
          <w:sz w:val="28"/>
          <w:szCs w:val="28"/>
        </w:rPr>
        <w:t xml:space="preserve">emo </w:t>
      </w:r>
      <w:r w:rsidR="00E91681" w:rsidRPr="00B2079C">
        <w:rPr>
          <w:rFonts w:ascii="Times New Roman" w:hAnsi="Times New Roman" w:cs="Times New Roman"/>
          <w:sz w:val="28"/>
          <w:szCs w:val="28"/>
        </w:rPr>
        <w:t>N</w:t>
      </w:r>
      <w:r w:rsidR="0089376B" w:rsidRPr="00B2079C">
        <w:rPr>
          <w:rFonts w:ascii="Times New Roman" w:hAnsi="Times New Roman" w:cs="Times New Roman"/>
          <w:sz w:val="28"/>
          <w:szCs w:val="28"/>
        </w:rPr>
        <w:t>o.</w:t>
      </w:r>
      <w:r w:rsidR="00B2079C">
        <w:rPr>
          <w:rFonts w:ascii="Times New Roman" w:hAnsi="Times New Roman" w:cs="Times New Roman"/>
          <w:sz w:val="28"/>
          <w:szCs w:val="28"/>
        </w:rPr>
        <w:t xml:space="preserve"> </w:t>
      </w:r>
      <w:r w:rsidR="0089376B" w:rsidRPr="00B2079C">
        <w:rPr>
          <w:rFonts w:ascii="Times New Roman" w:hAnsi="Times New Roman" w:cs="Times New Roman"/>
          <w:sz w:val="28"/>
          <w:szCs w:val="28"/>
        </w:rPr>
        <w:t>62 dated 18.01.2017</w:t>
      </w:r>
      <w:r w:rsidR="00AF7D39">
        <w:rPr>
          <w:rFonts w:ascii="Times New Roman" w:hAnsi="Times New Roman" w:cs="Times New Roman"/>
          <w:sz w:val="28"/>
          <w:szCs w:val="28"/>
        </w:rPr>
        <w:tab/>
        <w:t xml:space="preserve">  </w:t>
      </w:r>
      <w:r w:rsidR="0089376B" w:rsidRPr="00B2079C">
        <w:rPr>
          <w:rFonts w:ascii="Times New Roman" w:hAnsi="Times New Roman" w:cs="Times New Roman"/>
          <w:sz w:val="28"/>
          <w:szCs w:val="28"/>
        </w:rPr>
        <w:t xml:space="preserve">and </w:t>
      </w:r>
      <w:r w:rsidR="00A246FC">
        <w:rPr>
          <w:rFonts w:ascii="Times New Roman" w:hAnsi="Times New Roman" w:cs="Times New Roman"/>
          <w:sz w:val="28"/>
          <w:szCs w:val="28"/>
        </w:rPr>
        <w:t>M</w:t>
      </w:r>
      <w:r w:rsidR="0089376B" w:rsidRPr="00B2079C">
        <w:rPr>
          <w:rFonts w:ascii="Times New Roman" w:hAnsi="Times New Roman" w:cs="Times New Roman"/>
          <w:sz w:val="28"/>
          <w:szCs w:val="28"/>
        </w:rPr>
        <w:t xml:space="preserve">emo </w:t>
      </w:r>
      <w:r w:rsidR="00F92609" w:rsidRPr="00B2079C">
        <w:rPr>
          <w:rFonts w:ascii="Times New Roman" w:hAnsi="Times New Roman" w:cs="Times New Roman"/>
          <w:sz w:val="28"/>
          <w:szCs w:val="28"/>
        </w:rPr>
        <w:t>N</w:t>
      </w:r>
      <w:r w:rsidR="0089376B" w:rsidRPr="00B2079C">
        <w:rPr>
          <w:rFonts w:ascii="Times New Roman" w:hAnsi="Times New Roman" w:cs="Times New Roman"/>
          <w:sz w:val="28"/>
          <w:szCs w:val="28"/>
        </w:rPr>
        <w:t xml:space="preserve">o. 1177 dated 20.07.2017 </w:t>
      </w:r>
      <w:r w:rsidR="003B72DE">
        <w:rPr>
          <w:rFonts w:ascii="Times New Roman" w:hAnsi="Times New Roman" w:cs="Times New Roman"/>
          <w:sz w:val="28"/>
          <w:szCs w:val="28"/>
        </w:rPr>
        <w:t>respectively.</w:t>
      </w:r>
      <w:r w:rsidR="00AF7D39">
        <w:rPr>
          <w:rFonts w:ascii="Times New Roman" w:hAnsi="Times New Roman" w:cs="Times New Roman"/>
          <w:sz w:val="28"/>
          <w:szCs w:val="28"/>
        </w:rPr>
        <w:t xml:space="preserve"> </w:t>
      </w:r>
      <w:r w:rsidR="0089376B" w:rsidRPr="00B2079C">
        <w:rPr>
          <w:rFonts w:ascii="Times New Roman" w:hAnsi="Times New Roman" w:cs="Times New Roman"/>
          <w:sz w:val="28"/>
          <w:szCs w:val="28"/>
        </w:rPr>
        <w:t xml:space="preserve"> </w:t>
      </w:r>
      <w:r w:rsidR="00550287">
        <w:rPr>
          <w:rFonts w:ascii="Times New Roman" w:hAnsi="Times New Roman" w:cs="Times New Roman"/>
          <w:sz w:val="28"/>
          <w:szCs w:val="28"/>
        </w:rPr>
        <w:t xml:space="preserve">                  </w:t>
      </w:r>
    </w:p>
    <w:p w:rsidR="0089376B" w:rsidRPr="0097136E" w:rsidRDefault="00661A3F" w:rsidP="00121CA3">
      <w:pPr>
        <w:pStyle w:val="ListParagraph"/>
        <w:numPr>
          <w:ilvl w:val="0"/>
          <w:numId w:val="3"/>
        </w:numPr>
        <w:spacing w:line="480" w:lineRule="auto"/>
        <w:ind w:hanging="502"/>
        <w:jc w:val="both"/>
        <w:rPr>
          <w:rFonts w:ascii="Times New Roman" w:hAnsi="Times New Roman" w:cs="Times New Roman"/>
          <w:i/>
          <w:sz w:val="28"/>
          <w:szCs w:val="28"/>
        </w:rPr>
      </w:pPr>
      <w:r w:rsidRPr="0097136E">
        <w:rPr>
          <w:rFonts w:ascii="Times New Roman" w:hAnsi="Times New Roman" w:cs="Times New Roman"/>
          <w:sz w:val="28"/>
          <w:szCs w:val="28"/>
        </w:rPr>
        <w:t xml:space="preserve">The Petitioner did not agree to the amount raised vide </w:t>
      </w:r>
      <w:r w:rsidR="0089376B" w:rsidRPr="0097136E">
        <w:rPr>
          <w:rFonts w:ascii="Times New Roman" w:hAnsi="Times New Roman" w:cs="Times New Roman"/>
          <w:sz w:val="28"/>
          <w:szCs w:val="28"/>
        </w:rPr>
        <w:t xml:space="preserve">above notices, </w:t>
      </w:r>
      <w:r w:rsidR="0097136E" w:rsidRPr="0097136E">
        <w:rPr>
          <w:rFonts w:ascii="Times New Roman" w:hAnsi="Times New Roman" w:cs="Times New Roman"/>
          <w:sz w:val="28"/>
          <w:szCs w:val="28"/>
        </w:rPr>
        <w:t xml:space="preserve">and </w:t>
      </w:r>
      <w:r w:rsidR="0089376B" w:rsidRPr="0097136E">
        <w:rPr>
          <w:rFonts w:ascii="Times New Roman" w:hAnsi="Times New Roman" w:cs="Times New Roman"/>
          <w:sz w:val="28"/>
          <w:szCs w:val="28"/>
        </w:rPr>
        <w:t>filed a</w:t>
      </w:r>
      <w:r w:rsidR="0097136E" w:rsidRPr="0097136E">
        <w:rPr>
          <w:rFonts w:ascii="Times New Roman" w:hAnsi="Times New Roman" w:cs="Times New Roman"/>
          <w:sz w:val="28"/>
          <w:szCs w:val="28"/>
        </w:rPr>
        <w:t>n</w:t>
      </w:r>
      <w:r w:rsidR="0089376B" w:rsidRPr="0097136E">
        <w:rPr>
          <w:rFonts w:ascii="Times New Roman" w:hAnsi="Times New Roman" w:cs="Times New Roman"/>
          <w:sz w:val="28"/>
          <w:szCs w:val="28"/>
        </w:rPr>
        <w:t xml:space="preserve"> Appeal in </w:t>
      </w:r>
      <w:r w:rsidR="0097136E" w:rsidRPr="0097136E">
        <w:rPr>
          <w:rFonts w:ascii="Times New Roman" w:hAnsi="Times New Roman" w:cs="Times New Roman"/>
          <w:sz w:val="28"/>
          <w:szCs w:val="28"/>
        </w:rPr>
        <w:t xml:space="preserve">the </w:t>
      </w:r>
      <w:r w:rsidR="0089376B" w:rsidRPr="0097136E">
        <w:rPr>
          <w:rFonts w:ascii="Times New Roman" w:hAnsi="Times New Roman" w:cs="Times New Roman"/>
          <w:sz w:val="28"/>
          <w:szCs w:val="28"/>
        </w:rPr>
        <w:t>Forum wh</w:t>
      </w:r>
      <w:r w:rsidR="0097136E" w:rsidRPr="0097136E">
        <w:rPr>
          <w:rFonts w:ascii="Times New Roman" w:hAnsi="Times New Roman" w:cs="Times New Roman"/>
          <w:sz w:val="28"/>
          <w:szCs w:val="28"/>
        </w:rPr>
        <w:t>ich,</w:t>
      </w:r>
      <w:r w:rsidR="0089376B" w:rsidRPr="0097136E">
        <w:rPr>
          <w:rFonts w:ascii="Times New Roman" w:hAnsi="Times New Roman" w:cs="Times New Roman"/>
          <w:sz w:val="28"/>
          <w:szCs w:val="28"/>
        </w:rPr>
        <w:t xml:space="preserve"> after hearing</w:t>
      </w:r>
      <w:r w:rsidR="007F6A9C">
        <w:rPr>
          <w:rFonts w:ascii="Times New Roman" w:hAnsi="Times New Roman" w:cs="Times New Roman"/>
          <w:sz w:val="28"/>
          <w:szCs w:val="28"/>
        </w:rPr>
        <w:t>,</w:t>
      </w:r>
      <w:r w:rsidR="0089376B" w:rsidRPr="0097136E">
        <w:rPr>
          <w:rFonts w:ascii="Times New Roman" w:hAnsi="Times New Roman" w:cs="Times New Roman"/>
          <w:sz w:val="28"/>
          <w:szCs w:val="28"/>
        </w:rPr>
        <w:t xml:space="preserve"> </w:t>
      </w:r>
      <w:r w:rsidR="0097136E" w:rsidRPr="0097136E">
        <w:rPr>
          <w:rFonts w:ascii="Times New Roman" w:hAnsi="Times New Roman" w:cs="Times New Roman"/>
          <w:sz w:val="28"/>
          <w:szCs w:val="28"/>
        </w:rPr>
        <w:t xml:space="preserve">passed order dated 17.11.2017 ( </w:t>
      </w:r>
      <w:r w:rsidR="00A612EE">
        <w:rPr>
          <w:rFonts w:ascii="Times New Roman" w:hAnsi="Times New Roman" w:cs="Times New Roman"/>
          <w:sz w:val="28"/>
          <w:szCs w:val="28"/>
        </w:rPr>
        <w:t>R</w:t>
      </w:r>
      <w:r w:rsidR="0097136E" w:rsidRPr="0097136E">
        <w:rPr>
          <w:rFonts w:ascii="Times New Roman" w:hAnsi="Times New Roman" w:cs="Times New Roman"/>
          <w:sz w:val="28"/>
          <w:szCs w:val="28"/>
        </w:rPr>
        <w:t>eference:</w:t>
      </w:r>
      <w:r w:rsidR="00A612EE">
        <w:rPr>
          <w:rFonts w:ascii="Times New Roman" w:hAnsi="Times New Roman" w:cs="Times New Roman"/>
          <w:sz w:val="28"/>
          <w:szCs w:val="28"/>
        </w:rPr>
        <w:t xml:space="preserve"> </w:t>
      </w:r>
      <w:r w:rsidR="0097136E" w:rsidRPr="0097136E">
        <w:rPr>
          <w:rFonts w:ascii="Times New Roman" w:hAnsi="Times New Roman" w:cs="Times New Roman"/>
          <w:sz w:val="28"/>
          <w:szCs w:val="28"/>
        </w:rPr>
        <w:t>Page 2, Para 1).</w:t>
      </w:r>
    </w:p>
    <w:p w:rsidR="0089376B" w:rsidRPr="00A612EE" w:rsidRDefault="0089376B" w:rsidP="00284CDA">
      <w:pPr>
        <w:pStyle w:val="ListParagraph"/>
        <w:numPr>
          <w:ilvl w:val="0"/>
          <w:numId w:val="3"/>
        </w:numPr>
        <w:tabs>
          <w:tab w:val="left" w:pos="993"/>
        </w:tabs>
        <w:spacing w:line="480" w:lineRule="auto"/>
        <w:ind w:left="284" w:firstLine="0"/>
        <w:jc w:val="both"/>
        <w:rPr>
          <w:rFonts w:ascii="Times New Roman" w:hAnsi="Times New Roman" w:cs="Times New Roman"/>
          <w:i/>
          <w:sz w:val="28"/>
          <w:szCs w:val="28"/>
        </w:rPr>
      </w:pPr>
      <w:r w:rsidRPr="00A612EE">
        <w:rPr>
          <w:rFonts w:ascii="Times New Roman" w:hAnsi="Times New Roman" w:cs="Times New Roman"/>
          <w:sz w:val="28"/>
          <w:szCs w:val="28"/>
        </w:rPr>
        <w:lastRenderedPageBreak/>
        <w:t xml:space="preserve">Not satisfied with the decision of </w:t>
      </w:r>
      <w:r w:rsidR="00A612EE" w:rsidRPr="00A612EE">
        <w:rPr>
          <w:rFonts w:ascii="Times New Roman" w:hAnsi="Times New Roman" w:cs="Times New Roman"/>
          <w:sz w:val="28"/>
          <w:szCs w:val="28"/>
        </w:rPr>
        <w:t xml:space="preserve">the </w:t>
      </w:r>
      <w:r w:rsidR="00A612EE">
        <w:rPr>
          <w:rFonts w:ascii="Times New Roman" w:hAnsi="Times New Roman" w:cs="Times New Roman"/>
          <w:sz w:val="28"/>
          <w:szCs w:val="28"/>
        </w:rPr>
        <w:t>F</w:t>
      </w:r>
      <w:r w:rsidR="00A612EE" w:rsidRPr="00A612EE">
        <w:rPr>
          <w:rFonts w:ascii="Times New Roman" w:hAnsi="Times New Roman" w:cs="Times New Roman"/>
          <w:sz w:val="28"/>
          <w:szCs w:val="28"/>
        </w:rPr>
        <w:t>orum</w:t>
      </w:r>
      <w:r w:rsidRPr="00A612EE">
        <w:rPr>
          <w:rFonts w:ascii="Times New Roman" w:hAnsi="Times New Roman" w:cs="Times New Roman"/>
          <w:sz w:val="28"/>
          <w:szCs w:val="28"/>
        </w:rPr>
        <w:t xml:space="preserve">, the Petitioner filed </w:t>
      </w:r>
      <w:r w:rsidR="007535E9">
        <w:rPr>
          <w:rFonts w:ascii="Times New Roman" w:hAnsi="Times New Roman" w:cs="Times New Roman"/>
          <w:sz w:val="28"/>
          <w:szCs w:val="28"/>
        </w:rPr>
        <w:t>a</w:t>
      </w:r>
      <w:r w:rsidR="007535E9">
        <w:rPr>
          <w:rFonts w:ascii="Times New Roman" w:hAnsi="Times New Roman" w:cs="Times New Roman"/>
          <w:sz w:val="28"/>
          <w:szCs w:val="28"/>
        </w:rPr>
        <w:tab/>
      </w:r>
      <w:r w:rsidR="00A612EE" w:rsidRPr="00A612EE">
        <w:rPr>
          <w:rFonts w:ascii="Times New Roman" w:hAnsi="Times New Roman" w:cs="Times New Roman"/>
          <w:sz w:val="28"/>
          <w:szCs w:val="28"/>
        </w:rPr>
        <w:t>Petition</w:t>
      </w:r>
      <w:r w:rsidRPr="00A612EE">
        <w:rPr>
          <w:rFonts w:ascii="Times New Roman" w:hAnsi="Times New Roman" w:cs="Times New Roman"/>
          <w:sz w:val="28"/>
          <w:szCs w:val="28"/>
        </w:rPr>
        <w:t xml:space="preserve"> </w:t>
      </w:r>
      <w:r w:rsidR="00A612EE" w:rsidRPr="00A612EE">
        <w:rPr>
          <w:rFonts w:ascii="Times New Roman" w:hAnsi="Times New Roman" w:cs="Times New Roman"/>
          <w:sz w:val="28"/>
          <w:szCs w:val="28"/>
        </w:rPr>
        <w:t xml:space="preserve">in this </w:t>
      </w:r>
      <w:r w:rsidRPr="00A612EE">
        <w:rPr>
          <w:rFonts w:ascii="Times New Roman" w:hAnsi="Times New Roman" w:cs="Times New Roman"/>
          <w:sz w:val="28"/>
          <w:szCs w:val="28"/>
        </w:rPr>
        <w:t xml:space="preserve">Court and prayed </w:t>
      </w:r>
      <w:r w:rsidR="00565D89" w:rsidRPr="00AD56B4">
        <w:rPr>
          <w:rFonts w:ascii="Times New Roman" w:hAnsi="Times New Roman" w:cs="Times New Roman"/>
          <w:sz w:val="28"/>
          <w:szCs w:val="28"/>
        </w:rPr>
        <w:t xml:space="preserve">to grant relief </w:t>
      </w:r>
      <w:r w:rsidR="007F6A9C">
        <w:rPr>
          <w:rFonts w:ascii="Times New Roman" w:hAnsi="Times New Roman" w:cs="Times New Roman"/>
          <w:sz w:val="28"/>
          <w:szCs w:val="28"/>
        </w:rPr>
        <w:t xml:space="preserve">from </w:t>
      </w:r>
      <w:r w:rsidR="00565D89" w:rsidRPr="00AD56B4">
        <w:rPr>
          <w:rFonts w:ascii="Times New Roman" w:hAnsi="Times New Roman" w:cs="Times New Roman"/>
          <w:sz w:val="28"/>
          <w:szCs w:val="28"/>
        </w:rPr>
        <w:t>penalty</w:t>
      </w:r>
      <w:r w:rsidR="00942849">
        <w:rPr>
          <w:rFonts w:ascii="Times New Roman" w:hAnsi="Times New Roman" w:cs="Times New Roman"/>
          <w:sz w:val="28"/>
          <w:szCs w:val="28"/>
        </w:rPr>
        <w:tab/>
      </w:r>
      <w:r w:rsidR="007A5EB6">
        <w:rPr>
          <w:rFonts w:ascii="Times New Roman" w:hAnsi="Times New Roman" w:cs="Times New Roman"/>
          <w:sz w:val="28"/>
          <w:szCs w:val="28"/>
        </w:rPr>
        <w:t xml:space="preserve">levied </w:t>
      </w:r>
      <w:r w:rsidR="001B76D6">
        <w:rPr>
          <w:rFonts w:ascii="Times New Roman" w:hAnsi="Times New Roman" w:cs="Times New Roman"/>
          <w:sz w:val="28"/>
          <w:szCs w:val="28"/>
        </w:rPr>
        <w:t>for</w:t>
      </w:r>
      <w:r w:rsidR="001B76D6">
        <w:rPr>
          <w:rFonts w:ascii="Times New Roman" w:hAnsi="Times New Roman" w:cs="Times New Roman"/>
          <w:sz w:val="28"/>
          <w:szCs w:val="28"/>
        </w:rPr>
        <w:tab/>
      </w:r>
      <w:r w:rsidR="007A5EB6">
        <w:rPr>
          <w:rFonts w:ascii="Times New Roman" w:hAnsi="Times New Roman" w:cs="Times New Roman"/>
          <w:sz w:val="28"/>
          <w:szCs w:val="28"/>
        </w:rPr>
        <w:t xml:space="preserve">Peak Load </w:t>
      </w:r>
      <w:r w:rsidR="009B01E7">
        <w:rPr>
          <w:rFonts w:ascii="Times New Roman" w:hAnsi="Times New Roman" w:cs="Times New Roman"/>
          <w:sz w:val="28"/>
          <w:szCs w:val="28"/>
        </w:rPr>
        <w:t>V</w:t>
      </w:r>
      <w:r w:rsidR="007A5EB6">
        <w:rPr>
          <w:rFonts w:ascii="Times New Roman" w:hAnsi="Times New Roman" w:cs="Times New Roman"/>
          <w:sz w:val="28"/>
          <w:szCs w:val="28"/>
        </w:rPr>
        <w:t>iolations (</w:t>
      </w:r>
      <w:r w:rsidRPr="00AD56B4">
        <w:rPr>
          <w:rFonts w:ascii="Times New Roman" w:hAnsi="Times New Roman" w:cs="Times New Roman"/>
          <w:sz w:val="28"/>
          <w:szCs w:val="28"/>
        </w:rPr>
        <w:t>PL</w:t>
      </w:r>
      <w:r w:rsidR="001B76D6">
        <w:rPr>
          <w:rFonts w:ascii="Times New Roman" w:hAnsi="Times New Roman" w:cs="Times New Roman"/>
          <w:sz w:val="28"/>
          <w:szCs w:val="28"/>
        </w:rPr>
        <w:t>V</w:t>
      </w:r>
      <w:r w:rsidR="0011302C">
        <w:rPr>
          <w:rFonts w:ascii="Times New Roman" w:hAnsi="Times New Roman" w:cs="Times New Roman"/>
          <w:sz w:val="28"/>
          <w:szCs w:val="28"/>
        </w:rPr>
        <w:t>s</w:t>
      </w:r>
      <w:r w:rsidR="007A5EB6">
        <w:rPr>
          <w:rFonts w:ascii="Times New Roman" w:hAnsi="Times New Roman" w:cs="Times New Roman"/>
          <w:sz w:val="28"/>
          <w:szCs w:val="28"/>
        </w:rPr>
        <w:t>)</w:t>
      </w:r>
      <w:r w:rsidRPr="00AD56B4">
        <w:rPr>
          <w:rFonts w:ascii="Times New Roman" w:hAnsi="Times New Roman" w:cs="Times New Roman"/>
          <w:sz w:val="28"/>
          <w:szCs w:val="28"/>
        </w:rPr>
        <w:t xml:space="preserve"> a</w:t>
      </w:r>
      <w:r w:rsidR="006B589A" w:rsidRPr="00AD56B4">
        <w:rPr>
          <w:rFonts w:ascii="Times New Roman" w:hAnsi="Times New Roman" w:cs="Times New Roman"/>
          <w:sz w:val="28"/>
          <w:szCs w:val="28"/>
        </w:rPr>
        <w:t>nd agree</w:t>
      </w:r>
      <w:r w:rsidR="006F2264">
        <w:rPr>
          <w:rFonts w:ascii="Times New Roman" w:hAnsi="Times New Roman" w:cs="Times New Roman"/>
          <w:sz w:val="28"/>
          <w:szCs w:val="28"/>
        </w:rPr>
        <w:t>d</w:t>
      </w:r>
      <w:r w:rsidR="006B589A" w:rsidRPr="00AD56B4">
        <w:rPr>
          <w:rFonts w:ascii="Times New Roman" w:hAnsi="Times New Roman" w:cs="Times New Roman"/>
          <w:sz w:val="28"/>
          <w:szCs w:val="28"/>
        </w:rPr>
        <w:t xml:space="preserve"> to pay </w:t>
      </w:r>
      <w:r w:rsidR="007A5EB6">
        <w:rPr>
          <w:rFonts w:ascii="Times New Roman" w:hAnsi="Times New Roman" w:cs="Times New Roman"/>
          <w:sz w:val="28"/>
          <w:szCs w:val="28"/>
        </w:rPr>
        <w:t>Peak</w:t>
      </w:r>
      <w:r w:rsidR="00634DD1">
        <w:rPr>
          <w:rFonts w:ascii="Times New Roman" w:hAnsi="Times New Roman" w:cs="Times New Roman"/>
          <w:sz w:val="28"/>
          <w:szCs w:val="28"/>
        </w:rPr>
        <w:tab/>
      </w:r>
      <w:r w:rsidR="007A5EB6">
        <w:rPr>
          <w:rFonts w:ascii="Times New Roman" w:hAnsi="Times New Roman" w:cs="Times New Roman"/>
          <w:sz w:val="28"/>
          <w:szCs w:val="28"/>
        </w:rPr>
        <w:t xml:space="preserve">Load Exemption </w:t>
      </w:r>
      <w:r w:rsidR="00A0649E">
        <w:rPr>
          <w:rFonts w:ascii="Times New Roman" w:hAnsi="Times New Roman" w:cs="Times New Roman"/>
          <w:sz w:val="28"/>
          <w:szCs w:val="28"/>
        </w:rPr>
        <w:t>C</w:t>
      </w:r>
      <w:r w:rsidR="007A5EB6">
        <w:rPr>
          <w:rFonts w:ascii="Times New Roman" w:hAnsi="Times New Roman" w:cs="Times New Roman"/>
          <w:sz w:val="28"/>
          <w:szCs w:val="28"/>
        </w:rPr>
        <w:t>harges (</w:t>
      </w:r>
      <w:r w:rsidR="006B589A" w:rsidRPr="00AD56B4">
        <w:rPr>
          <w:rFonts w:ascii="Times New Roman" w:hAnsi="Times New Roman" w:cs="Times New Roman"/>
          <w:sz w:val="28"/>
          <w:szCs w:val="28"/>
        </w:rPr>
        <w:t>PLEC</w:t>
      </w:r>
      <w:r w:rsidR="007A5EB6">
        <w:rPr>
          <w:rFonts w:ascii="Times New Roman" w:hAnsi="Times New Roman" w:cs="Times New Roman"/>
          <w:sz w:val="28"/>
          <w:szCs w:val="28"/>
        </w:rPr>
        <w:t>)</w:t>
      </w:r>
      <w:r w:rsidR="006B589A" w:rsidRPr="00AD56B4">
        <w:rPr>
          <w:rFonts w:ascii="Times New Roman" w:hAnsi="Times New Roman" w:cs="Times New Roman"/>
          <w:sz w:val="28"/>
          <w:szCs w:val="28"/>
        </w:rPr>
        <w:t xml:space="preserve"> charges at</w:t>
      </w:r>
      <w:r w:rsidR="006F2264">
        <w:rPr>
          <w:rFonts w:ascii="Times New Roman" w:hAnsi="Times New Roman" w:cs="Times New Roman"/>
          <w:sz w:val="28"/>
          <w:szCs w:val="28"/>
        </w:rPr>
        <w:t xml:space="preserve"> </w:t>
      </w:r>
      <w:r w:rsidR="001B76D6">
        <w:rPr>
          <w:rFonts w:ascii="Times New Roman" w:hAnsi="Times New Roman" w:cs="Times New Roman"/>
          <w:sz w:val="28"/>
          <w:szCs w:val="28"/>
        </w:rPr>
        <w:t>prescribed</w:t>
      </w:r>
      <w:r w:rsidR="00A0649E">
        <w:rPr>
          <w:rFonts w:ascii="Times New Roman" w:hAnsi="Times New Roman" w:cs="Times New Roman"/>
          <w:sz w:val="28"/>
          <w:szCs w:val="28"/>
        </w:rPr>
        <w:t xml:space="preserve"> </w:t>
      </w:r>
      <w:r w:rsidR="00EE543B">
        <w:rPr>
          <w:rFonts w:ascii="Times New Roman" w:hAnsi="Times New Roman" w:cs="Times New Roman"/>
          <w:sz w:val="28"/>
          <w:szCs w:val="28"/>
        </w:rPr>
        <w:t>rates as</w:t>
      </w:r>
      <w:r w:rsidR="00EE543B">
        <w:rPr>
          <w:rFonts w:ascii="Times New Roman" w:hAnsi="Times New Roman" w:cs="Times New Roman"/>
          <w:sz w:val="28"/>
          <w:szCs w:val="28"/>
        </w:rPr>
        <w:tab/>
      </w:r>
      <w:r w:rsidRPr="00AD56B4">
        <w:rPr>
          <w:rFonts w:ascii="Times New Roman" w:hAnsi="Times New Roman" w:cs="Times New Roman"/>
          <w:sz w:val="28"/>
          <w:szCs w:val="28"/>
        </w:rPr>
        <w:t>per</w:t>
      </w:r>
      <w:r w:rsidR="00E13F48">
        <w:rPr>
          <w:rFonts w:ascii="Times New Roman" w:hAnsi="Times New Roman" w:cs="Times New Roman"/>
          <w:sz w:val="28"/>
          <w:szCs w:val="28"/>
        </w:rPr>
        <w:tab/>
      </w:r>
      <w:r w:rsidR="00963176">
        <w:rPr>
          <w:rFonts w:ascii="Times New Roman" w:hAnsi="Times New Roman" w:cs="Times New Roman"/>
          <w:sz w:val="28"/>
          <w:szCs w:val="28"/>
        </w:rPr>
        <w:t>Instru</w:t>
      </w:r>
      <w:r w:rsidR="001A466E">
        <w:rPr>
          <w:rFonts w:ascii="Times New Roman" w:hAnsi="Times New Roman" w:cs="Times New Roman"/>
          <w:sz w:val="28"/>
          <w:szCs w:val="28"/>
        </w:rPr>
        <w:t>c</w:t>
      </w:r>
      <w:r w:rsidR="00963176">
        <w:rPr>
          <w:rFonts w:ascii="Times New Roman" w:hAnsi="Times New Roman" w:cs="Times New Roman"/>
          <w:sz w:val="28"/>
          <w:szCs w:val="28"/>
        </w:rPr>
        <w:t xml:space="preserve">tions No. </w:t>
      </w:r>
      <w:r w:rsidRPr="00AD56B4">
        <w:rPr>
          <w:rFonts w:ascii="Times New Roman" w:hAnsi="Times New Roman" w:cs="Times New Roman"/>
          <w:sz w:val="28"/>
          <w:szCs w:val="28"/>
        </w:rPr>
        <w:t>132</w:t>
      </w:r>
      <w:r w:rsidR="001949CD">
        <w:rPr>
          <w:rFonts w:ascii="Times New Roman" w:hAnsi="Times New Roman" w:cs="Times New Roman"/>
          <w:sz w:val="28"/>
          <w:szCs w:val="28"/>
        </w:rPr>
        <w:t xml:space="preserve"> of ESIM</w:t>
      </w:r>
      <w:r w:rsidRPr="00AD56B4">
        <w:rPr>
          <w:rFonts w:ascii="Times New Roman" w:hAnsi="Times New Roman" w:cs="Times New Roman"/>
          <w:sz w:val="28"/>
          <w:szCs w:val="28"/>
        </w:rPr>
        <w:t>.</w:t>
      </w:r>
    </w:p>
    <w:p w:rsidR="002F207C" w:rsidRDefault="00417E79" w:rsidP="00B5051A">
      <w:pPr>
        <w:spacing w:line="480" w:lineRule="auto"/>
        <w:ind w:right="-24"/>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r>
      <w:r w:rsidR="00B5051A">
        <w:rPr>
          <w:rFonts w:ascii="Times New Roman" w:hAnsi="Times New Roman" w:cs="Times New Roman"/>
          <w:b/>
          <w:sz w:val="28"/>
          <w:szCs w:val="28"/>
        </w:rPr>
        <w:t>Submissions made by the Petitioner and the Respondent:</w:t>
      </w:r>
    </w:p>
    <w:p w:rsidR="00417E79" w:rsidRDefault="00417E79" w:rsidP="004A1CBC">
      <w:pPr>
        <w:spacing w:line="480" w:lineRule="auto"/>
        <w:ind w:right="-166"/>
        <w:jc w:val="both"/>
        <w:rPr>
          <w:rFonts w:ascii="Times New Roman" w:hAnsi="Times New Roman" w:cs="Times New Roman"/>
          <w:sz w:val="28"/>
          <w:szCs w:val="28"/>
        </w:rPr>
      </w:pPr>
      <w:r>
        <w:rPr>
          <w:rFonts w:ascii="Times New Roman" w:hAnsi="Times New Roman" w:cs="Times New Roman"/>
          <w:b/>
          <w:sz w:val="28"/>
          <w:szCs w:val="28"/>
        </w:rPr>
        <w:tab/>
      </w:r>
      <w:r w:rsidR="004A1CBC">
        <w:rPr>
          <w:rFonts w:ascii="Times New Roman" w:hAnsi="Times New Roman" w:cs="Times New Roman"/>
          <w:sz w:val="28"/>
          <w:szCs w:val="28"/>
        </w:rPr>
        <w:t>Before undertaking analysis of the case, it is necessary to go through the written submissions made by the Petitioner and reply of the Respondent as well as oral submissions of the Representatives of the Petitioner and the Respondent alongwith material brought on record by both the sides.</w:t>
      </w:r>
    </w:p>
    <w:p w:rsidR="003330C3" w:rsidRPr="00D53491" w:rsidRDefault="00DC4C32" w:rsidP="00D53491">
      <w:pPr>
        <w:pStyle w:val="ListParagraph"/>
        <w:numPr>
          <w:ilvl w:val="0"/>
          <w:numId w:val="4"/>
        </w:numPr>
        <w:spacing w:line="480" w:lineRule="auto"/>
        <w:ind w:left="709" w:right="-166" w:hanging="709"/>
        <w:jc w:val="both"/>
        <w:rPr>
          <w:rFonts w:ascii="Times New Roman" w:hAnsi="Times New Roman" w:cs="Times New Roman"/>
          <w:sz w:val="28"/>
          <w:szCs w:val="28"/>
        </w:rPr>
      </w:pPr>
      <w:r>
        <w:rPr>
          <w:rFonts w:ascii="Times New Roman" w:hAnsi="Times New Roman" w:cs="Times New Roman"/>
          <w:b/>
          <w:sz w:val="28"/>
          <w:szCs w:val="28"/>
        </w:rPr>
        <w:t xml:space="preserve">Submissions of the Petitioner: </w:t>
      </w:r>
    </w:p>
    <w:p w:rsidR="00D53491" w:rsidRPr="00D53491" w:rsidRDefault="00D53491" w:rsidP="00D53491">
      <w:pPr>
        <w:pStyle w:val="ListParagraph"/>
        <w:spacing w:line="480" w:lineRule="auto"/>
        <w:ind w:left="709" w:right="-166"/>
        <w:jc w:val="both"/>
        <w:rPr>
          <w:rFonts w:ascii="Times New Roman" w:hAnsi="Times New Roman" w:cs="Times New Roman"/>
          <w:sz w:val="28"/>
          <w:szCs w:val="28"/>
        </w:rPr>
      </w:pPr>
      <w:r w:rsidRPr="00D53491">
        <w:rPr>
          <w:rFonts w:ascii="Times New Roman" w:hAnsi="Times New Roman" w:cs="Times New Roman"/>
          <w:sz w:val="28"/>
          <w:szCs w:val="28"/>
        </w:rPr>
        <w:t>The Petitioner submitted the following for consideration of this Court:</w:t>
      </w:r>
    </w:p>
    <w:p w:rsidR="003330C3" w:rsidRPr="00D430D9" w:rsidRDefault="00D53491" w:rsidP="00270C59">
      <w:pPr>
        <w:pStyle w:val="NoSpacing"/>
        <w:numPr>
          <w:ilvl w:val="0"/>
          <w:numId w:val="6"/>
        </w:numPr>
        <w:spacing w:line="48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consumer wa</w:t>
      </w:r>
      <w:r w:rsidR="003330C3" w:rsidRPr="00D430D9">
        <w:rPr>
          <w:rFonts w:ascii="Times New Roman" w:hAnsi="Times New Roman" w:cs="Times New Roman"/>
          <w:sz w:val="28"/>
          <w:szCs w:val="28"/>
          <w:lang w:val="en-US"/>
        </w:rPr>
        <w:t xml:space="preserve">s </w:t>
      </w:r>
      <w:r w:rsidR="00E13F48">
        <w:rPr>
          <w:rFonts w:ascii="Times New Roman" w:hAnsi="Times New Roman" w:cs="Times New Roman"/>
          <w:sz w:val="28"/>
          <w:szCs w:val="28"/>
          <w:lang w:val="en-US"/>
        </w:rPr>
        <w:t xml:space="preserve">having </w:t>
      </w:r>
      <w:r>
        <w:rPr>
          <w:rFonts w:ascii="Times New Roman" w:hAnsi="Times New Roman" w:cs="Times New Roman"/>
          <w:sz w:val="28"/>
          <w:szCs w:val="28"/>
          <w:lang w:val="en-US"/>
        </w:rPr>
        <w:t>L</w:t>
      </w:r>
      <w:r w:rsidR="003330C3" w:rsidRPr="00D430D9">
        <w:rPr>
          <w:rFonts w:ascii="Times New Roman" w:hAnsi="Times New Roman" w:cs="Times New Roman"/>
          <w:sz w:val="28"/>
          <w:szCs w:val="28"/>
          <w:lang w:val="en-US"/>
        </w:rPr>
        <w:t xml:space="preserve">arge </w:t>
      </w:r>
      <w:r>
        <w:rPr>
          <w:rFonts w:ascii="Times New Roman" w:hAnsi="Times New Roman" w:cs="Times New Roman"/>
          <w:sz w:val="28"/>
          <w:szCs w:val="28"/>
          <w:lang w:val="en-US"/>
        </w:rPr>
        <w:t>S</w:t>
      </w:r>
      <w:r w:rsidR="003330C3" w:rsidRPr="00D430D9">
        <w:rPr>
          <w:rFonts w:ascii="Times New Roman" w:hAnsi="Times New Roman" w:cs="Times New Roman"/>
          <w:sz w:val="28"/>
          <w:szCs w:val="28"/>
          <w:lang w:val="en-US"/>
        </w:rPr>
        <w:t xml:space="preserve">upply </w:t>
      </w:r>
      <w:r w:rsidR="00E13F48">
        <w:rPr>
          <w:rFonts w:ascii="Times New Roman" w:hAnsi="Times New Roman" w:cs="Times New Roman"/>
          <w:sz w:val="28"/>
          <w:szCs w:val="28"/>
          <w:lang w:val="en-US"/>
        </w:rPr>
        <w:t xml:space="preserve">Category connection with </w:t>
      </w:r>
      <w:r w:rsidR="003330C3" w:rsidRPr="00D430D9">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003330C3" w:rsidRPr="00D430D9">
        <w:rPr>
          <w:rFonts w:ascii="Times New Roman" w:hAnsi="Times New Roman" w:cs="Times New Roman"/>
          <w:sz w:val="28"/>
          <w:szCs w:val="28"/>
          <w:lang w:val="en-US"/>
        </w:rPr>
        <w:t xml:space="preserve">anctioned </w:t>
      </w:r>
      <w:r>
        <w:rPr>
          <w:rFonts w:ascii="Times New Roman" w:hAnsi="Times New Roman" w:cs="Times New Roman"/>
          <w:sz w:val="28"/>
          <w:szCs w:val="28"/>
          <w:lang w:val="en-US"/>
        </w:rPr>
        <w:t>L</w:t>
      </w:r>
      <w:r w:rsidR="003330C3" w:rsidRPr="00D430D9">
        <w:rPr>
          <w:rFonts w:ascii="Times New Roman" w:hAnsi="Times New Roman" w:cs="Times New Roman"/>
          <w:sz w:val="28"/>
          <w:szCs w:val="28"/>
          <w:lang w:val="en-US"/>
        </w:rPr>
        <w:t>oad 726.637</w:t>
      </w:r>
      <w:r>
        <w:rPr>
          <w:rFonts w:ascii="Times New Roman" w:hAnsi="Times New Roman" w:cs="Times New Roman"/>
          <w:sz w:val="28"/>
          <w:szCs w:val="28"/>
          <w:lang w:val="en-US"/>
        </w:rPr>
        <w:t>k</w:t>
      </w:r>
      <w:r w:rsidR="003330C3" w:rsidRPr="00D430D9">
        <w:rPr>
          <w:rFonts w:ascii="Times New Roman" w:hAnsi="Times New Roman" w:cs="Times New Roman"/>
          <w:sz w:val="28"/>
          <w:szCs w:val="28"/>
          <w:lang w:val="en-US"/>
        </w:rPr>
        <w:t>W</w:t>
      </w:r>
      <w:r>
        <w:rPr>
          <w:rFonts w:ascii="Times New Roman" w:hAnsi="Times New Roman" w:cs="Times New Roman"/>
          <w:sz w:val="28"/>
          <w:szCs w:val="28"/>
          <w:lang w:val="en-US"/>
        </w:rPr>
        <w:t xml:space="preserve"> </w:t>
      </w:r>
      <w:r w:rsidR="00861EA1">
        <w:rPr>
          <w:rFonts w:ascii="Times New Roman" w:hAnsi="Times New Roman" w:cs="Times New Roman"/>
          <w:sz w:val="28"/>
          <w:szCs w:val="28"/>
          <w:lang w:val="en-US"/>
        </w:rPr>
        <w:t>(S</w:t>
      </w:r>
      <w:r w:rsidR="003330C3" w:rsidRPr="00D430D9">
        <w:rPr>
          <w:rFonts w:ascii="Times New Roman" w:hAnsi="Times New Roman" w:cs="Times New Roman"/>
          <w:sz w:val="28"/>
          <w:szCs w:val="28"/>
          <w:lang w:val="en-US"/>
        </w:rPr>
        <w:t xml:space="preserve">easonal </w:t>
      </w:r>
      <w:r w:rsidR="00861EA1">
        <w:rPr>
          <w:rFonts w:ascii="Times New Roman" w:hAnsi="Times New Roman" w:cs="Times New Roman"/>
          <w:sz w:val="28"/>
          <w:szCs w:val="28"/>
          <w:lang w:val="en-US"/>
        </w:rPr>
        <w:t>I</w:t>
      </w:r>
      <w:r w:rsidR="003330C3" w:rsidRPr="00D430D9">
        <w:rPr>
          <w:rFonts w:ascii="Times New Roman" w:hAnsi="Times New Roman" w:cs="Times New Roman"/>
          <w:sz w:val="28"/>
          <w:szCs w:val="28"/>
          <w:lang w:val="en-US"/>
        </w:rPr>
        <w:t>ndustry</w:t>
      </w:r>
      <w:r w:rsidR="00861EA1">
        <w:rPr>
          <w:rFonts w:ascii="Times New Roman" w:hAnsi="Times New Roman" w:cs="Times New Roman"/>
          <w:sz w:val="28"/>
          <w:szCs w:val="28"/>
          <w:lang w:val="en-US"/>
        </w:rPr>
        <w:t xml:space="preserve"> 130kW </w:t>
      </w:r>
      <w:r>
        <w:rPr>
          <w:rFonts w:ascii="Times New Roman" w:hAnsi="Times New Roman" w:cs="Times New Roman"/>
          <w:sz w:val="28"/>
          <w:szCs w:val="28"/>
          <w:lang w:val="en-US"/>
        </w:rPr>
        <w:t>and</w:t>
      </w:r>
      <w:r w:rsidR="003330C3" w:rsidRPr="00D430D9">
        <w:rPr>
          <w:rFonts w:ascii="Times New Roman" w:hAnsi="Times New Roman" w:cs="Times New Roman"/>
          <w:sz w:val="28"/>
          <w:szCs w:val="28"/>
          <w:lang w:val="en-US"/>
        </w:rPr>
        <w:t xml:space="preserve"> General </w:t>
      </w:r>
      <w:r>
        <w:rPr>
          <w:rFonts w:ascii="Times New Roman" w:hAnsi="Times New Roman" w:cs="Times New Roman"/>
          <w:sz w:val="28"/>
          <w:szCs w:val="28"/>
          <w:lang w:val="en-US"/>
        </w:rPr>
        <w:t>C</w:t>
      </w:r>
      <w:r w:rsidR="003330C3" w:rsidRPr="00D430D9">
        <w:rPr>
          <w:rFonts w:ascii="Times New Roman" w:hAnsi="Times New Roman" w:cs="Times New Roman"/>
          <w:sz w:val="28"/>
          <w:szCs w:val="28"/>
          <w:lang w:val="en-US"/>
        </w:rPr>
        <w:t>ategory 596.637</w:t>
      </w:r>
      <w:r>
        <w:rPr>
          <w:rFonts w:ascii="Times New Roman" w:hAnsi="Times New Roman" w:cs="Times New Roman"/>
          <w:sz w:val="28"/>
          <w:szCs w:val="28"/>
          <w:lang w:val="en-US"/>
        </w:rPr>
        <w:t>k</w:t>
      </w:r>
      <w:r w:rsidR="003330C3" w:rsidRPr="00D430D9">
        <w:rPr>
          <w:rFonts w:ascii="Times New Roman" w:hAnsi="Times New Roman" w:cs="Times New Roman"/>
          <w:sz w:val="28"/>
          <w:szCs w:val="28"/>
          <w:lang w:val="en-US"/>
        </w:rPr>
        <w:t>W</w:t>
      </w:r>
      <w:r w:rsidR="00861EA1">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w:t>
      </w:r>
      <w:r w:rsidR="00861EA1">
        <w:rPr>
          <w:rFonts w:ascii="Times New Roman" w:hAnsi="Times New Roman" w:cs="Times New Roman"/>
          <w:sz w:val="28"/>
          <w:szCs w:val="28"/>
          <w:lang w:val="en-US"/>
        </w:rPr>
        <w:t>and Contract Demand of 783kVA</w:t>
      </w:r>
      <w:r>
        <w:rPr>
          <w:rFonts w:ascii="Times New Roman" w:hAnsi="Times New Roman" w:cs="Times New Roman"/>
          <w:sz w:val="28"/>
          <w:szCs w:val="28"/>
          <w:lang w:val="en-US"/>
        </w:rPr>
        <w:t>.</w:t>
      </w:r>
    </w:p>
    <w:p w:rsidR="003330C3" w:rsidRPr="00D430D9" w:rsidRDefault="002468D3" w:rsidP="00270C59">
      <w:pPr>
        <w:pStyle w:val="NoSpacing"/>
        <w:spacing w:line="480" w:lineRule="auto"/>
        <w:ind w:left="720" w:hanging="436"/>
        <w:jc w:val="both"/>
        <w:rPr>
          <w:rFonts w:ascii="Times New Roman" w:hAnsi="Times New Roman" w:cs="Times New Roman"/>
          <w:sz w:val="28"/>
          <w:szCs w:val="28"/>
          <w:lang w:val="en-US"/>
        </w:rPr>
      </w:pPr>
      <w:r w:rsidRPr="004F4CC5">
        <w:rPr>
          <w:rFonts w:ascii="Times New Roman" w:hAnsi="Times New Roman" w:cs="Times New Roman"/>
          <w:b/>
          <w:sz w:val="28"/>
          <w:szCs w:val="28"/>
          <w:lang w:val="en-US"/>
        </w:rPr>
        <w:t>(ii)</w:t>
      </w:r>
      <w:r>
        <w:rPr>
          <w:rFonts w:ascii="Times New Roman" w:hAnsi="Times New Roman" w:cs="Times New Roman"/>
          <w:sz w:val="28"/>
          <w:szCs w:val="28"/>
          <w:lang w:val="en-US"/>
        </w:rPr>
        <w:tab/>
      </w:r>
      <w:r w:rsidR="003330C3" w:rsidRPr="00D430D9">
        <w:rPr>
          <w:rFonts w:ascii="Times New Roman" w:hAnsi="Times New Roman" w:cs="Times New Roman"/>
          <w:sz w:val="28"/>
          <w:szCs w:val="28"/>
          <w:lang w:val="en-US"/>
        </w:rPr>
        <w:t>The consumer had opted for T</w:t>
      </w:r>
      <w:r w:rsidR="008C2933">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D </w:t>
      </w:r>
      <w:r w:rsidR="008C2933">
        <w:rPr>
          <w:rFonts w:ascii="Times New Roman" w:hAnsi="Times New Roman" w:cs="Times New Roman"/>
          <w:sz w:val="28"/>
          <w:szCs w:val="28"/>
          <w:lang w:val="en-US"/>
        </w:rPr>
        <w:t>T</w:t>
      </w:r>
      <w:r w:rsidR="003330C3" w:rsidRPr="00D430D9">
        <w:rPr>
          <w:rFonts w:ascii="Times New Roman" w:hAnsi="Times New Roman" w:cs="Times New Roman"/>
          <w:sz w:val="28"/>
          <w:szCs w:val="28"/>
          <w:lang w:val="en-US"/>
        </w:rPr>
        <w:t xml:space="preserve">ariff for the </w:t>
      </w:r>
      <w:r w:rsidR="009F3712">
        <w:rPr>
          <w:rFonts w:ascii="Times New Roman" w:hAnsi="Times New Roman" w:cs="Times New Roman"/>
          <w:sz w:val="28"/>
          <w:szCs w:val="28"/>
          <w:lang w:val="en-US"/>
        </w:rPr>
        <w:t>F</w:t>
      </w:r>
      <w:r w:rsidR="008C2933">
        <w:rPr>
          <w:rFonts w:ascii="Times New Roman" w:hAnsi="Times New Roman" w:cs="Times New Roman"/>
          <w:sz w:val="28"/>
          <w:szCs w:val="28"/>
          <w:lang w:val="en-US"/>
        </w:rPr>
        <w:t>Y</w:t>
      </w:r>
      <w:r w:rsidR="003330C3" w:rsidRPr="00D430D9">
        <w:rPr>
          <w:rFonts w:ascii="Times New Roman" w:hAnsi="Times New Roman" w:cs="Times New Roman"/>
          <w:sz w:val="28"/>
          <w:szCs w:val="28"/>
          <w:lang w:val="en-US"/>
        </w:rPr>
        <w:t xml:space="preserve"> 2014-15. The consumer had not violated any provision of PLEC for the </w:t>
      </w:r>
      <w:r w:rsidR="00FA0C0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w:t>
      </w:r>
      <w:r w:rsidR="009F3712">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2014-15.</w:t>
      </w:r>
    </w:p>
    <w:p w:rsidR="003330C3" w:rsidRPr="00D430D9" w:rsidRDefault="004F4CC5" w:rsidP="00C8213F">
      <w:pPr>
        <w:pStyle w:val="NoSpacing"/>
        <w:spacing w:line="480" w:lineRule="auto"/>
        <w:ind w:left="142"/>
        <w:jc w:val="both"/>
        <w:rPr>
          <w:rFonts w:ascii="Times New Roman" w:hAnsi="Times New Roman" w:cs="Times New Roman"/>
          <w:sz w:val="28"/>
          <w:szCs w:val="28"/>
          <w:lang w:val="en-US"/>
        </w:rPr>
      </w:pPr>
      <w:r>
        <w:rPr>
          <w:rFonts w:ascii="Times New Roman" w:hAnsi="Times New Roman" w:cs="Times New Roman"/>
          <w:b/>
          <w:sz w:val="28"/>
          <w:szCs w:val="28"/>
          <w:lang w:val="en-US"/>
        </w:rPr>
        <w:t>(iii)</w:t>
      </w:r>
      <w:r>
        <w:rPr>
          <w:rFonts w:ascii="Times New Roman" w:hAnsi="Times New Roman" w:cs="Times New Roman"/>
          <w:b/>
          <w:sz w:val="28"/>
          <w:szCs w:val="28"/>
          <w:lang w:val="en-US"/>
        </w:rPr>
        <w:tab/>
      </w:r>
      <w:r w:rsidR="003330C3" w:rsidRPr="00D430D9">
        <w:rPr>
          <w:rFonts w:ascii="Times New Roman" w:hAnsi="Times New Roman" w:cs="Times New Roman"/>
          <w:sz w:val="28"/>
          <w:szCs w:val="28"/>
          <w:lang w:val="en-US"/>
        </w:rPr>
        <w:t xml:space="preserve">The </w:t>
      </w:r>
      <w:r w:rsidR="009F3712">
        <w:rPr>
          <w:rFonts w:ascii="Times New Roman" w:hAnsi="Times New Roman" w:cs="Times New Roman"/>
          <w:sz w:val="28"/>
          <w:szCs w:val="28"/>
          <w:lang w:val="en-US"/>
        </w:rPr>
        <w:t xml:space="preserve">Petitioner was charged for the </w:t>
      </w:r>
      <w:r w:rsidR="003A562C">
        <w:rPr>
          <w:rFonts w:ascii="Times New Roman" w:hAnsi="Times New Roman" w:cs="Times New Roman"/>
          <w:sz w:val="28"/>
          <w:szCs w:val="28"/>
          <w:lang w:val="en-US"/>
        </w:rPr>
        <w:t>P</w:t>
      </w:r>
      <w:r w:rsidR="003330C3" w:rsidRPr="00D430D9">
        <w:rPr>
          <w:rFonts w:ascii="Times New Roman" w:hAnsi="Times New Roman" w:cs="Times New Roman"/>
          <w:sz w:val="28"/>
          <w:szCs w:val="28"/>
          <w:lang w:val="en-US"/>
        </w:rPr>
        <w:t xml:space="preserve">eak </w:t>
      </w:r>
      <w:r w:rsidR="003A562C">
        <w:rPr>
          <w:rFonts w:ascii="Times New Roman" w:hAnsi="Times New Roman" w:cs="Times New Roman"/>
          <w:sz w:val="28"/>
          <w:szCs w:val="28"/>
          <w:lang w:val="en-US"/>
        </w:rPr>
        <w:t>L</w:t>
      </w:r>
      <w:r w:rsidR="003330C3" w:rsidRPr="00D430D9">
        <w:rPr>
          <w:rFonts w:ascii="Times New Roman" w:hAnsi="Times New Roman" w:cs="Times New Roman"/>
          <w:sz w:val="28"/>
          <w:szCs w:val="28"/>
          <w:lang w:val="en-US"/>
        </w:rPr>
        <w:t xml:space="preserve">oad </w:t>
      </w:r>
      <w:r w:rsidR="003A562C">
        <w:rPr>
          <w:rFonts w:ascii="Times New Roman" w:hAnsi="Times New Roman" w:cs="Times New Roman"/>
          <w:sz w:val="28"/>
          <w:szCs w:val="28"/>
          <w:lang w:val="en-US"/>
        </w:rPr>
        <w:t>V</w:t>
      </w:r>
      <w:r w:rsidR="003330C3" w:rsidRPr="00D430D9">
        <w:rPr>
          <w:rFonts w:ascii="Times New Roman" w:hAnsi="Times New Roman" w:cs="Times New Roman"/>
          <w:sz w:val="28"/>
          <w:szCs w:val="28"/>
          <w:lang w:val="en-US"/>
        </w:rPr>
        <w:t>iolation</w:t>
      </w:r>
      <w:r w:rsidR="00694C35">
        <w:rPr>
          <w:rFonts w:ascii="Times New Roman" w:hAnsi="Times New Roman" w:cs="Times New Roman"/>
          <w:sz w:val="28"/>
          <w:szCs w:val="28"/>
          <w:lang w:val="en-US"/>
        </w:rPr>
        <w:t xml:space="preserve">s as </w:t>
      </w:r>
      <w:r w:rsidR="00C81732">
        <w:rPr>
          <w:rFonts w:ascii="Times New Roman" w:hAnsi="Times New Roman" w:cs="Times New Roman"/>
          <w:sz w:val="28"/>
          <w:szCs w:val="28"/>
          <w:lang w:val="en-US"/>
        </w:rPr>
        <w:t>per</w:t>
      </w:r>
      <w:r w:rsidR="004E4BB8">
        <w:rPr>
          <w:rFonts w:ascii="Times New Roman" w:hAnsi="Times New Roman" w:cs="Times New Roman"/>
          <w:sz w:val="28"/>
          <w:szCs w:val="28"/>
          <w:lang w:val="en-US"/>
        </w:rPr>
        <w:tab/>
      </w:r>
      <w:r w:rsidR="00C81732">
        <w:rPr>
          <w:rFonts w:ascii="Times New Roman" w:hAnsi="Times New Roman" w:cs="Times New Roman"/>
          <w:sz w:val="28"/>
          <w:szCs w:val="28"/>
          <w:lang w:val="en-US"/>
        </w:rPr>
        <w:t xml:space="preserve">Checking Report of MMTS, </w:t>
      </w:r>
      <w:r w:rsidR="00694C35">
        <w:rPr>
          <w:rFonts w:ascii="Times New Roman" w:hAnsi="Times New Roman" w:cs="Times New Roman"/>
          <w:sz w:val="28"/>
          <w:szCs w:val="28"/>
          <w:lang w:val="en-US"/>
        </w:rPr>
        <w:t>for the</w:t>
      </w:r>
      <w:r w:rsidR="00C81732">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period 01.04.2016 to 08.04.2016</w:t>
      </w:r>
      <w:r w:rsidR="006714F4">
        <w:rPr>
          <w:rFonts w:ascii="Times New Roman" w:hAnsi="Times New Roman" w:cs="Times New Roman"/>
          <w:sz w:val="28"/>
          <w:szCs w:val="28"/>
          <w:lang w:val="en-US"/>
        </w:rPr>
        <w:lastRenderedPageBreak/>
        <w:tab/>
      </w:r>
      <w:r w:rsidR="00C81732">
        <w:rPr>
          <w:rFonts w:ascii="Times New Roman" w:hAnsi="Times New Roman" w:cs="Times New Roman"/>
          <w:sz w:val="28"/>
          <w:szCs w:val="28"/>
          <w:lang w:val="en-US"/>
        </w:rPr>
        <w:t xml:space="preserve">amounting to </w:t>
      </w:r>
      <w:r w:rsidR="00DB7F07">
        <w:rPr>
          <w:rFonts w:ascii="Times New Roman" w:hAnsi="Times New Roman" w:cs="Times New Roman"/>
          <w:sz w:val="28"/>
          <w:szCs w:val="28"/>
          <w:lang w:val="en-US"/>
        </w:rPr>
        <w:t>Rs.49,326/- and from 13.04.2016</w:t>
      </w:r>
      <w:r w:rsidR="00C81732">
        <w:rPr>
          <w:rFonts w:ascii="Times New Roman" w:hAnsi="Times New Roman" w:cs="Times New Roman"/>
          <w:sz w:val="28"/>
          <w:szCs w:val="28"/>
          <w:lang w:val="en-US"/>
        </w:rPr>
        <w:t xml:space="preserve"> </w:t>
      </w:r>
      <w:r w:rsidR="00F50D59">
        <w:rPr>
          <w:rFonts w:ascii="Times New Roman" w:hAnsi="Times New Roman" w:cs="Times New Roman"/>
          <w:sz w:val="28"/>
          <w:szCs w:val="28"/>
          <w:lang w:val="en-US"/>
        </w:rPr>
        <w:t>to 23.07.2016</w:t>
      </w:r>
      <w:r w:rsidR="00C36FC7">
        <w:rPr>
          <w:rFonts w:ascii="Times New Roman" w:hAnsi="Times New Roman" w:cs="Times New Roman"/>
          <w:sz w:val="28"/>
          <w:szCs w:val="28"/>
          <w:lang w:val="en-US"/>
        </w:rPr>
        <w:tab/>
      </w:r>
      <w:r w:rsidR="00C81732">
        <w:rPr>
          <w:rFonts w:ascii="Times New Roman" w:hAnsi="Times New Roman" w:cs="Times New Roman"/>
          <w:sz w:val="28"/>
          <w:szCs w:val="28"/>
          <w:lang w:val="en-US"/>
        </w:rPr>
        <w:t>amounting to</w:t>
      </w:r>
      <w:r w:rsidR="00E0125D">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 xml:space="preserve">Rs.9,52,751/- </w:t>
      </w:r>
      <w:r w:rsidR="001C2DFB">
        <w:rPr>
          <w:rFonts w:ascii="Times New Roman" w:hAnsi="Times New Roman" w:cs="Times New Roman"/>
          <w:sz w:val="28"/>
          <w:szCs w:val="28"/>
          <w:lang w:val="en-US"/>
        </w:rPr>
        <w:t xml:space="preserve">vide </w:t>
      </w:r>
      <w:r w:rsidR="006B7025">
        <w:rPr>
          <w:rFonts w:ascii="Times New Roman" w:hAnsi="Times New Roman" w:cs="Times New Roman"/>
          <w:sz w:val="28"/>
          <w:szCs w:val="28"/>
          <w:lang w:val="en-US"/>
        </w:rPr>
        <w:t>MMTS</w:t>
      </w:r>
      <w:r w:rsidR="00F50D59">
        <w:rPr>
          <w:rFonts w:ascii="Times New Roman" w:hAnsi="Times New Roman" w:cs="Times New Roman"/>
          <w:sz w:val="28"/>
          <w:szCs w:val="28"/>
          <w:lang w:val="en-US"/>
        </w:rPr>
        <w:t xml:space="preserve"> </w:t>
      </w:r>
      <w:r w:rsidR="00C81732">
        <w:rPr>
          <w:rFonts w:ascii="Times New Roman" w:hAnsi="Times New Roman" w:cs="Times New Roman"/>
          <w:sz w:val="28"/>
          <w:szCs w:val="28"/>
          <w:lang w:val="en-US"/>
        </w:rPr>
        <w:t>M</w:t>
      </w:r>
      <w:r w:rsidR="003330C3" w:rsidRPr="00D430D9">
        <w:rPr>
          <w:rFonts w:ascii="Times New Roman" w:hAnsi="Times New Roman" w:cs="Times New Roman"/>
          <w:sz w:val="28"/>
          <w:szCs w:val="28"/>
          <w:lang w:val="en-US"/>
        </w:rPr>
        <w:t>emo</w:t>
      </w:r>
      <w:r w:rsidR="00F50D59">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No.1177 d</w:t>
      </w:r>
      <w:r w:rsidR="00B5467D">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sidR="00B5467D">
        <w:rPr>
          <w:rFonts w:ascii="Times New Roman" w:hAnsi="Times New Roman" w:cs="Times New Roman"/>
          <w:sz w:val="28"/>
          <w:szCs w:val="28"/>
          <w:lang w:val="en-US"/>
        </w:rPr>
        <w:t>ed</w:t>
      </w:r>
      <w:r w:rsidR="00E0125D">
        <w:rPr>
          <w:rFonts w:ascii="Times New Roman" w:hAnsi="Times New Roman" w:cs="Times New Roman"/>
          <w:sz w:val="28"/>
          <w:szCs w:val="28"/>
          <w:lang w:val="en-US"/>
        </w:rPr>
        <w:tab/>
      </w:r>
      <w:r w:rsidR="003330C3" w:rsidRPr="00D430D9">
        <w:rPr>
          <w:rFonts w:ascii="Times New Roman" w:hAnsi="Times New Roman" w:cs="Times New Roman"/>
          <w:sz w:val="28"/>
          <w:szCs w:val="28"/>
          <w:lang w:val="en-US"/>
        </w:rPr>
        <w:t>20.07.2017</w:t>
      </w:r>
      <w:r w:rsidR="00C81732">
        <w:rPr>
          <w:rFonts w:ascii="Times New Roman" w:hAnsi="Times New Roman" w:cs="Times New Roman"/>
          <w:sz w:val="28"/>
          <w:szCs w:val="28"/>
          <w:lang w:val="en-US"/>
        </w:rPr>
        <w:t>.</w:t>
      </w:r>
    </w:p>
    <w:p w:rsidR="003330C3" w:rsidRPr="00D430D9" w:rsidRDefault="008D5B8C" w:rsidP="007C0060">
      <w:pPr>
        <w:pStyle w:val="NoSpacing"/>
        <w:spacing w:line="480" w:lineRule="auto"/>
        <w:ind w:left="720" w:hanging="720"/>
        <w:jc w:val="both"/>
        <w:rPr>
          <w:rFonts w:ascii="Times New Roman" w:hAnsi="Times New Roman" w:cs="Times New Roman"/>
          <w:sz w:val="28"/>
          <w:szCs w:val="28"/>
          <w:lang w:val="en-US"/>
        </w:rPr>
      </w:pPr>
      <w:r>
        <w:rPr>
          <w:rFonts w:ascii="Times New Roman" w:hAnsi="Times New Roman" w:cs="Times New Roman"/>
          <w:b/>
          <w:sz w:val="28"/>
          <w:szCs w:val="28"/>
          <w:lang w:val="en-US"/>
        </w:rPr>
        <w:t>(iv)</w:t>
      </w:r>
      <w:r w:rsidR="003330C3" w:rsidRPr="00D430D9">
        <w:rPr>
          <w:rFonts w:ascii="Times New Roman" w:hAnsi="Times New Roman" w:cs="Times New Roman"/>
          <w:sz w:val="28"/>
          <w:szCs w:val="28"/>
          <w:lang w:val="en-US"/>
        </w:rPr>
        <w:tab/>
        <w:t xml:space="preserve">The </w:t>
      </w:r>
      <w:r w:rsidR="00DB3797">
        <w:rPr>
          <w:rFonts w:ascii="Times New Roman" w:hAnsi="Times New Roman" w:cs="Times New Roman"/>
          <w:sz w:val="28"/>
          <w:szCs w:val="28"/>
          <w:lang w:val="en-US"/>
        </w:rPr>
        <w:t xml:space="preserve">Petitioner did not agree with the amount charged and </w:t>
      </w:r>
      <w:r w:rsidR="008C2933">
        <w:rPr>
          <w:rFonts w:ascii="Times New Roman" w:hAnsi="Times New Roman" w:cs="Times New Roman"/>
          <w:sz w:val="28"/>
          <w:szCs w:val="28"/>
          <w:lang w:val="en-US"/>
        </w:rPr>
        <w:t>filed a P</w:t>
      </w:r>
      <w:r w:rsidR="003330C3" w:rsidRPr="00D430D9">
        <w:rPr>
          <w:rFonts w:ascii="Times New Roman" w:hAnsi="Times New Roman" w:cs="Times New Roman"/>
          <w:sz w:val="28"/>
          <w:szCs w:val="28"/>
          <w:lang w:val="en-US"/>
        </w:rPr>
        <w:t xml:space="preserve">etition </w:t>
      </w:r>
      <w:r w:rsidR="00B5467D">
        <w:rPr>
          <w:rFonts w:ascii="Times New Roman" w:hAnsi="Times New Roman" w:cs="Times New Roman"/>
          <w:sz w:val="28"/>
          <w:szCs w:val="28"/>
          <w:lang w:val="en-US"/>
        </w:rPr>
        <w:t xml:space="preserve">in the Forum which, </w:t>
      </w:r>
      <w:r w:rsidR="003330C3" w:rsidRPr="00D430D9">
        <w:rPr>
          <w:rFonts w:ascii="Times New Roman" w:hAnsi="Times New Roman" w:cs="Times New Roman"/>
          <w:sz w:val="28"/>
          <w:szCs w:val="28"/>
          <w:lang w:val="en-US"/>
        </w:rPr>
        <w:t>after hearing</w:t>
      </w:r>
      <w:r w:rsidR="00DB3797">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decided the case against the </w:t>
      </w:r>
      <w:r w:rsidR="001C2DFB">
        <w:rPr>
          <w:rFonts w:ascii="Times New Roman" w:hAnsi="Times New Roman" w:cs="Times New Roman"/>
          <w:sz w:val="28"/>
          <w:szCs w:val="28"/>
          <w:lang w:val="en-US"/>
        </w:rPr>
        <w:t>Petitioner</w:t>
      </w:r>
      <w:r w:rsidR="003330C3" w:rsidRPr="00D430D9">
        <w:rPr>
          <w:rFonts w:ascii="Times New Roman" w:hAnsi="Times New Roman" w:cs="Times New Roman"/>
          <w:sz w:val="28"/>
          <w:szCs w:val="28"/>
          <w:lang w:val="en-US"/>
        </w:rPr>
        <w:t>.</w:t>
      </w:r>
    </w:p>
    <w:p w:rsidR="00301773" w:rsidRDefault="00DB3797" w:rsidP="00296EC9">
      <w:pPr>
        <w:pStyle w:val="NoSpacing"/>
        <w:numPr>
          <w:ilvl w:val="0"/>
          <w:numId w:val="3"/>
        </w:numPr>
        <w:spacing w:line="480" w:lineRule="auto"/>
        <w:ind w:hanging="78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Respondent incorrectly </w:t>
      </w:r>
      <w:r w:rsidR="003330C3" w:rsidRPr="00D430D9">
        <w:rPr>
          <w:rFonts w:ascii="Times New Roman" w:hAnsi="Times New Roman" w:cs="Times New Roman"/>
          <w:sz w:val="28"/>
          <w:szCs w:val="28"/>
          <w:lang w:val="en-US"/>
        </w:rPr>
        <w:t xml:space="preserve">contended </w:t>
      </w:r>
      <w:r w:rsidR="0021085A">
        <w:rPr>
          <w:rFonts w:ascii="Times New Roman" w:hAnsi="Times New Roman" w:cs="Times New Roman"/>
          <w:sz w:val="28"/>
          <w:szCs w:val="28"/>
          <w:lang w:val="en-US"/>
        </w:rPr>
        <w:t xml:space="preserve">in the Forum </w:t>
      </w:r>
      <w:r w:rsidR="003330C3" w:rsidRPr="00D430D9">
        <w:rPr>
          <w:rFonts w:ascii="Times New Roman" w:hAnsi="Times New Roman" w:cs="Times New Roman"/>
          <w:sz w:val="28"/>
          <w:szCs w:val="28"/>
          <w:lang w:val="en-US"/>
        </w:rPr>
        <w:t>that the</w:t>
      </w:r>
      <w:r w:rsidR="001C2DFB">
        <w:rPr>
          <w:rFonts w:ascii="Times New Roman" w:hAnsi="Times New Roman" w:cs="Times New Roman"/>
          <w:sz w:val="28"/>
          <w:szCs w:val="28"/>
          <w:lang w:val="en-US"/>
        </w:rPr>
        <w:t xml:space="preserve"> Commercial Circular</w:t>
      </w:r>
      <w:r w:rsidR="003330C3" w:rsidRPr="00D430D9">
        <w:rPr>
          <w:rFonts w:ascii="Times New Roman" w:hAnsi="Times New Roman" w:cs="Times New Roman"/>
          <w:sz w:val="28"/>
          <w:szCs w:val="28"/>
          <w:lang w:val="en-US"/>
        </w:rPr>
        <w:t xml:space="preserve"> </w:t>
      </w:r>
      <w:r w:rsidR="001C2DFB">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CC</w:t>
      </w:r>
      <w:r w:rsidR="001C2DFB">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No.</w:t>
      </w:r>
      <w:r w:rsidR="0021085A">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46/2014 d</w:t>
      </w:r>
      <w:r w:rsidR="0021085A">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sidR="0021085A">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04.09.2014 re</w:t>
      </w:r>
      <w:r>
        <w:rPr>
          <w:rFonts w:ascii="Times New Roman" w:hAnsi="Times New Roman" w:cs="Times New Roman"/>
          <w:sz w:val="28"/>
          <w:szCs w:val="28"/>
          <w:lang w:val="en-US"/>
        </w:rPr>
        <w:t xml:space="preserve">lated to </w:t>
      </w:r>
      <w:r w:rsidR="003330C3" w:rsidRPr="00D430D9">
        <w:rPr>
          <w:rFonts w:ascii="Times New Roman" w:hAnsi="Times New Roman" w:cs="Times New Roman"/>
          <w:sz w:val="28"/>
          <w:szCs w:val="28"/>
          <w:lang w:val="en-US"/>
        </w:rPr>
        <w:t>T</w:t>
      </w:r>
      <w:r w:rsidR="0021085A">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D </w:t>
      </w:r>
      <w:r w:rsidR="00A246FC">
        <w:rPr>
          <w:rFonts w:ascii="Times New Roman" w:hAnsi="Times New Roman" w:cs="Times New Roman"/>
          <w:sz w:val="28"/>
          <w:szCs w:val="28"/>
          <w:lang w:val="en-US"/>
        </w:rPr>
        <w:t>T</w:t>
      </w:r>
      <w:r w:rsidR="003330C3" w:rsidRPr="00D430D9">
        <w:rPr>
          <w:rFonts w:ascii="Times New Roman" w:hAnsi="Times New Roman" w:cs="Times New Roman"/>
          <w:sz w:val="28"/>
          <w:szCs w:val="28"/>
          <w:lang w:val="en-US"/>
        </w:rPr>
        <w:t xml:space="preserve">ariff for the </w:t>
      </w:r>
      <w:r w:rsidR="00B9694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2014-15 and </w:t>
      </w:r>
      <w:r>
        <w:rPr>
          <w:rFonts w:ascii="Times New Roman" w:hAnsi="Times New Roman" w:cs="Times New Roman"/>
          <w:sz w:val="28"/>
          <w:szCs w:val="28"/>
          <w:lang w:val="en-US"/>
        </w:rPr>
        <w:t xml:space="preserve">since the </w:t>
      </w:r>
      <w:r w:rsidR="003330C3" w:rsidRPr="00D430D9">
        <w:rPr>
          <w:rFonts w:ascii="Times New Roman" w:hAnsi="Times New Roman" w:cs="Times New Roman"/>
          <w:sz w:val="28"/>
          <w:szCs w:val="28"/>
          <w:lang w:val="en-US"/>
        </w:rPr>
        <w:t>dispute relate</w:t>
      </w:r>
      <w:r w:rsidR="0021085A">
        <w:rPr>
          <w:rFonts w:ascii="Times New Roman" w:hAnsi="Times New Roman" w:cs="Times New Roman"/>
          <w:sz w:val="28"/>
          <w:szCs w:val="28"/>
          <w:lang w:val="en-US"/>
        </w:rPr>
        <w:t>d</w:t>
      </w:r>
      <w:r w:rsidR="003330C3" w:rsidRPr="00D430D9">
        <w:rPr>
          <w:rFonts w:ascii="Times New Roman" w:hAnsi="Times New Roman" w:cs="Times New Roman"/>
          <w:sz w:val="28"/>
          <w:szCs w:val="28"/>
          <w:lang w:val="en-US"/>
        </w:rPr>
        <w:t xml:space="preserve"> to </w:t>
      </w:r>
      <w:r w:rsidR="00FA0C0D">
        <w:rPr>
          <w:rFonts w:ascii="Times New Roman" w:hAnsi="Times New Roman" w:cs="Times New Roman"/>
          <w:sz w:val="28"/>
          <w:szCs w:val="28"/>
          <w:lang w:val="en-US"/>
        </w:rPr>
        <w:t>F</w:t>
      </w:r>
      <w:r>
        <w:rPr>
          <w:rFonts w:ascii="Times New Roman" w:hAnsi="Times New Roman" w:cs="Times New Roman"/>
          <w:sz w:val="28"/>
          <w:szCs w:val="28"/>
          <w:lang w:val="en-US"/>
        </w:rPr>
        <w:t xml:space="preserve">Y </w:t>
      </w:r>
      <w:r w:rsidR="003330C3" w:rsidRPr="00D430D9">
        <w:rPr>
          <w:rFonts w:ascii="Times New Roman" w:hAnsi="Times New Roman" w:cs="Times New Roman"/>
          <w:sz w:val="28"/>
          <w:szCs w:val="28"/>
          <w:lang w:val="en-US"/>
        </w:rPr>
        <w:t>2016-17</w:t>
      </w:r>
      <w:r w:rsidR="0021085A">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it </w:t>
      </w:r>
      <w:r w:rsidR="0021085A">
        <w:rPr>
          <w:rFonts w:ascii="Times New Roman" w:hAnsi="Times New Roman" w:cs="Times New Roman"/>
          <w:sz w:val="28"/>
          <w:szCs w:val="28"/>
          <w:lang w:val="en-US"/>
        </w:rPr>
        <w:t>wa</w:t>
      </w:r>
      <w:r w:rsidR="003330C3" w:rsidRPr="00D430D9">
        <w:rPr>
          <w:rFonts w:ascii="Times New Roman" w:hAnsi="Times New Roman" w:cs="Times New Roman"/>
          <w:sz w:val="28"/>
          <w:szCs w:val="28"/>
          <w:lang w:val="en-US"/>
        </w:rPr>
        <w:t>s irre</w:t>
      </w:r>
      <w:r w:rsidR="0021085A">
        <w:rPr>
          <w:rFonts w:ascii="Times New Roman" w:hAnsi="Times New Roman" w:cs="Times New Roman"/>
          <w:sz w:val="28"/>
          <w:szCs w:val="28"/>
          <w:lang w:val="en-US"/>
        </w:rPr>
        <w:t>l</w:t>
      </w:r>
      <w:r w:rsidR="007C0060">
        <w:rPr>
          <w:rFonts w:ascii="Times New Roman" w:hAnsi="Times New Roman" w:cs="Times New Roman"/>
          <w:sz w:val="28"/>
          <w:szCs w:val="28"/>
          <w:lang w:val="en-US"/>
        </w:rPr>
        <w:t>eva</w:t>
      </w:r>
      <w:r w:rsidR="0021085A">
        <w:rPr>
          <w:rFonts w:ascii="Times New Roman" w:hAnsi="Times New Roman" w:cs="Times New Roman"/>
          <w:sz w:val="28"/>
          <w:szCs w:val="28"/>
          <w:lang w:val="en-US"/>
        </w:rPr>
        <w:t>nt</w:t>
      </w:r>
      <w:r w:rsidR="003330C3" w:rsidRPr="00D430D9">
        <w:rPr>
          <w:rFonts w:ascii="Times New Roman" w:hAnsi="Times New Roman" w:cs="Times New Roman"/>
          <w:sz w:val="28"/>
          <w:szCs w:val="28"/>
          <w:lang w:val="en-US"/>
        </w:rPr>
        <w:t xml:space="preserve"> in the </w:t>
      </w:r>
      <w:r w:rsidR="0021085A">
        <w:rPr>
          <w:rFonts w:ascii="Times New Roman" w:hAnsi="Times New Roman" w:cs="Times New Roman"/>
          <w:sz w:val="28"/>
          <w:szCs w:val="28"/>
          <w:lang w:val="en-US"/>
        </w:rPr>
        <w:t xml:space="preserve">present </w:t>
      </w:r>
      <w:r w:rsidR="003330C3" w:rsidRPr="00D430D9">
        <w:rPr>
          <w:rFonts w:ascii="Times New Roman" w:hAnsi="Times New Roman" w:cs="Times New Roman"/>
          <w:sz w:val="28"/>
          <w:szCs w:val="28"/>
          <w:lang w:val="en-US"/>
        </w:rPr>
        <w:t>case. However</w:t>
      </w:r>
      <w:r w:rsidR="0021085A">
        <w:rPr>
          <w:rFonts w:ascii="Times New Roman" w:hAnsi="Times New Roman" w:cs="Times New Roman"/>
          <w:sz w:val="28"/>
          <w:szCs w:val="28"/>
          <w:lang w:val="en-US"/>
        </w:rPr>
        <w:t>, the</w:t>
      </w:r>
      <w:r w:rsidR="003330C3" w:rsidRPr="00D430D9">
        <w:rPr>
          <w:rFonts w:ascii="Times New Roman" w:hAnsi="Times New Roman" w:cs="Times New Roman"/>
          <w:sz w:val="28"/>
          <w:szCs w:val="28"/>
          <w:lang w:val="en-US"/>
        </w:rPr>
        <w:t xml:space="preserve"> </w:t>
      </w:r>
      <w:r w:rsidR="0021085A">
        <w:rPr>
          <w:rFonts w:ascii="Times New Roman" w:hAnsi="Times New Roman" w:cs="Times New Roman"/>
          <w:sz w:val="28"/>
          <w:szCs w:val="28"/>
          <w:lang w:val="en-US"/>
        </w:rPr>
        <w:t>P</w:t>
      </w:r>
      <w:r w:rsidR="003330C3" w:rsidRPr="00D430D9">
        <w:rPr>
          <w:rFonts w:ascii="Times New Roman" w:hAnsi="Times New Roman" w:cs="Times New Roman"/>
          <w:sz w:val="28"/>
          <w:szCs w:val="28"/>
          <w:lang w:val="en-US"/>
        </w:rPr>
        <w:t xml:space="preserve">etitioner </w:t>
      </w:r>
      <w:r w:rsidR="0021085A">
        <w:rPr>
          <w:rFonts w:ascii="Times New Roman" w:hAnsi="Times New Roman" w:cs="Times New Roman"/>
          <w:sz w:val="28"/>
          <w:szCs w:val="28"/>
          <w:lang w:val="en-US"/>
        </w:rPr>
        <w:t>plea</w:t>
      </w:r>
      <w:r>
        <w:rPr>
          <w:rFonts w:ascii="Times New Roman" w:hAnsi="Times New Roman" w:cs="Times New Roman"/>
          <w:sz w:val="28"/>
          <w:szCs w:val="28"/>
          <w:lang w:val="en-US"/>
        </w:rPr>
        <w:t>d</w:t>
      </w:r>
      <w:r w:rsidR="0021085A">
        <w:rPr>
          <w:rFonts w:ascii="Times New Roman" w:hAnsi="Times New Roman" w:cs="Times New Roman"/>
          <w:sz w:val="28"/>
          <w:szCs w:val="28"/>
          <w:lang w:val="en-US"/>
        </w:rPr>
        <w:t>ed</w:t>
      </w:r>
      <w:r>
        <w:rPr>
          <w:rFonts w:ascii="Times New Roman" w:hAnsi="Times New Roman" w:cs="Times New Roman"/>
          <w:sz w:val="28"/>
          <w:szCs w:val="28"/>
          <w:lang w:val="en-US"/>
        </w:rPr>
        <w:t xml:space="preserve"> in the Forum </w:t>
      </w:r>
      <w:r w:rsidR="003330C3" w:rsidRPr="00D430D9">
        <w:rPr>
          <w:rFonts w:ascii="Times New Roman" w:hAnsi="Times New Roman" w:cs="Times New Roman"/>
          <w:sz w:val="28"/>
          <w:szCs w:val="28"/>
          <w:lang w:val="en-US"/>
        </w:rPr>
        <w:t xml:space="preserve">that there </w:t>
      </w:r>
      <w:r w:rsidR="0021085A">
        <w:rPr>
          <w:rFonts w:ascii="Times New Roman" w:hAnsi="Times New Roman" w:cs="Times New Roman"/>
          <w:sz w:val="28"/>
          <w:szCs w:val="28"/>
          <w:lang w:val="en-US"/>
        </w:rPr>
        <w:t>wa</w:t>
      </w:r>
      <w:r w:rsidR="003330C3" w:rsidRPr="00D430D9">
        <w:rPr>
          <w:rFonts w:ascii="Times New Roman" w:hAnsi="Times New Roman" w:cs="Times New Roman"/>
          <w:sz w:val="28"/>
          <w:szCs w:val="28"/>
          <w:lang w:val="en-US"/>
        </w:rPr>
        <w:t xml:space="preserve">s no condition for any </w:t>
      </w:r>
      <w:r w:rsidR="007C0060">
        <w:rPr>
          <w:rFonts w:ascii="Times New Roman" w:hAnsi="Times New Roman" w:cs="Times New Roman"/>
          <w:sz w:val="28"/>
          <w:szCs w:val="28"/>
          <w:lang w:val="en-US"/>
        </w:rPr>
        <w:t>P</w:t>
      </w:r>
      <w:r>
        <w:rPr>
          <w:rFonts w:ascii="Times New Roman" w:hAnsi="Times New Roman" w:cs="Times New Roman"/>
          <w:sz w:val="28"/>
          <w:szCs w:val="28"/>
          <w:lang w:val="en-US"/>
        </w:rPr>
        <w:t xml:space="preserve">LVs rather, </w:t>
      </w:r>
      <w:r w:rsidR="003330C3" w:rsidRPr="00D430D9">
        <w:rPr>
          <w:rFonts w:ascii="Times New Roman" w:hAnsi="Times New Roman" w:cs="Times New Roman"/>
          <w:sz w:val="28"/>
          <w:szCs w:val="28"/>
          <w:lang w:val="en-US"/>
        </w:rPr>
        <w:t xml:space="preserve">PLEC charges </w:t>
      </w:r>
      <w:r>
        <w:rPr>
          <w:rFonts w:ascii="Times New Roman" w:hAnsi="Times New Roman" w:cs="Times New Roman"/>
          <w:sz w:val="28"/>
          <w:szCs w:val="28"/>
          <w:lang w:val="en-US"/>
        </w:rPr>
        <w:t>we</w:t>
      </w:r>
      <w:r w:rsidR="003330C3" w:rsidRPr="00D430D9">
        <w:rPr>
          <w:rFonts w:ascii="Times New Roman" w:hAnsi="Times New Roman" w:cs="Times New Roman"/>
          <w:sz w:val="28"/>
          <w:szCs w:val="28"/>
          <w:lang w:val="en-US"/>
        </w:rPr>
        <w:t xml:space="preserve">re to be charged from </w:t>
      </w:r>
      <w:r w:rsidR="007C0060">
        <w:rPr>
          <w:rFonts w:ascii="Times New Roman" w:hAnsi="Times New Roman" w:cs="Times New Roman"/>
          <w:sz w:val="28"/>
          <w:szCs w:val="28"/>
          <w:lang w:val="en-US"/>
        </w:rPr>
        <w:t xml:space="preserve">the </w:t>
      </w:r>
      <w:r w:rsidR="003330C3" w:rsidRPr="00D430D9">
        <w:rPr>
          <w:rFonts w:ascii="Times New Roman" w:hAnsi="Times New Roman" w:cs="Times New Roman"/>
          <w:sz w:val="28"/>
          <w:szCs w:val="28"/>
          <w:lang w:val="en-US"/>
        </w:rPr>
        <w:t>consumer as</w:t>
      </w:r>
      <w:r w:rsidR="007C006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per </w:t>
      </w:r>
      <w:r w:rsidR="007C0060">
        <w:rPr>
          <w:rFonts w:ascii="Times New Roman" w:hAnsi="Times New Roman" w:cs="Times New Roman"/>
          <w:sz w:val="28"/>
          <w:szCs w:val="28"/>
          <w:lang w:val="en-US"/>
        </w:rPr>
        <w:t>Instruction No.</w:t>
      </w:r>
      <w:r w:rsidR="003330C3" w:rsidRPr="00D430D9">
        <w:rPr>
          <w:rFonts w:ascii="Times New Roman" w:hAnsi="Times New Roman" w:cs="Times New Roman"/>
          <w:sz w:val="28"/>
          <w:szCs w:val="28"/>
          <w:lang w:val="en-US"/>
        </w:rPr>
        <w:t xml:space="preserve"> 132 of </w:t>
      </w:r>
      <w:r w:rsidR="007C0060">
        <w:rPr>
          <w:rFonts w:ascii="Times New Roman" w:hAnsi="Times New Roman" w:cs="Times New Roman"/>
          <w:sz w:val="28"/>
          <w:szCs w:val="28"/>
          <w:lang w:val="en-US"/>
        </w:rPr>
        <w:t>E</w:t>
      </w:r>
      <w:r w:rsidR="003330C3" w:rsidRPr="00D430D9">
        <w:rPr>
          <w:rFonts w:ascii="Times New Roman" w:hAnsi="Times New Roman" w:cs="Times New Roman"/>
          <w:sz w:val="28"/>
          <w:szCs w:val="28"/>
          <w:lang w:val="en-US"/>
        </w:rPr>
        <w:t>SIM</w:t>
      </w:r>
      <w:r w:rsidR="007C0060">
        <w:rPr>
          <w:rFonts w:ascii="Times New Roman" w:hAnsi="Times New Roman" w:cs="Times New Roman"/>
          <w:sz w:val="28"/>
          <w:szCs w:val="28"/>
          <w:lang w:val="en-US"/>
        </w:rPr>
        <w:t>-2011</w:t>
      </w:r>
      <w:r w:rsidR="0066254D">
        <w:rPr>
          <w:rFonts w:ascii="Times New Roman" w:hAnsi="Times New Roman" w:cs="Times New Roman"/>
          <w:sz w:val="28"/>
          <w:szCs w:val="28"/>
          <w:lang w:val="en-US"/>
        </w:rPr>
        <w:t xml:space="preserve"> which</w:t>
      </w:r>
      <w:r w:rsidR="003330C3" w:rsidRPr="00D430D9">
        <w:rPr>
          <w:rFonts w:ascii="Times New Roman" w:hAnsi="Times New Roman" w:cs="Times New Roman"/>
          <w:sz w:val="28"/>
          <w:szCs w:val="28"/>
          <w:lang w:val="en-US"/>
        </w:rPr>
        <w:t xml:space="preserve"> clearly mentioned regarding penalty for non</w:t>
      </w:r>
      <w:r w:rsidR="0066254D">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compliance of </w:t>
      </w:r>
      <w:r w:rsidR="004701F4">
        <w:rPr>
          <w:rFonts w:ascii="Times New Roman" w:hAnsi="Times New Roman" w:cs="Times New Roman"/>
          <w:sz w:val="28"/>
          <w:szCs w:val="28"/>
          <w:lang w:val="en-US"/>
        </w:rPr>
        <w:t>P</w:t>
      </w:r>
      <w:r w:rsidR="003330C3" w:rsidRPr="00D430D9">
        <w:rPr>
          <w:rFonts w:ascii="Times New Roman" w:hAnsi="Times New Roman" w:cs="Times New Roman"/>
          <w:sz w:val="28"/>
          <w:szCs w:val="28"/>
          <w:lang w:val="en-US"/>
        </w:rPr>
        <w:t xml:space="preserve">eak </w:t>
      </w:r>
      <w:r w:rsidR="004701F4">
        <w:rPr>
          <w:rFonts w:ascii="Times New Roman" w:hAnsi="Times New Roman" w:cs="Times New Roman"/>
          <w:sz w:val="28"/>
          <w:szCs w:val="28"/>
          <w:lang w:val="en-US"/>
        </w:rPr>
        <w:t>L</w:t>
      </w:r>
      <w:r w:rsidR="003330C3" w:rsidRPr="00D430D9">
        <w:rPr>
          <w:rFonts w:ascii="Times New Roman" w:hAnsi="Times New Roman" w:cs="Times New Roman"/>
          <w:sz w:val="28"/>
          <w:szCs w:val="28"/>
          <w:lang w:val="en-US"/>
        </w:rPr>
        <w:t xml:space="preserve">oad </w:t>
      </w:r>
      <w:r w:rsidR="00301773">
        <w:rPr>
          <w:rFonts w:ascii="Times New Roman" w:hAnsi="Times New Roman" w:cs="Times New Roman"/>
          <w:sz w:val="28"/>
          <w:szCs w:val="28"/>
          <w:lang w:val="en-US"/>
        </w:rPr>
        <w:t>R</w:t>
      </w:r>
      <w:r w:rsidR="003330C3" w:rsidRPr="00D430D9">
        <w:rPr>
          <w:rFonts w:ascii="Times New Roman" w:hAnsi="Times New Roman" w:cs="Times New Roman"/>
          <w:sz w:val="28"/>
          <w:szCs w:val="28"/>
          <w:lang w:val="en-US"/>
        </w:rPr>
        <w:t>estrictions as per T</w:t>
      </w:r>
      <w:r>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D </w:t>
      </w:r>
      <w:r>
        <w:rPr>
          <w:rFonts w:ascii="Times New Roman" w:hAnsi="Times New Roman" w:cs="Times New Roman"/>
          <w:sz w:val="28"/>
          <w:szCs w:val="28"/>
          <w:lang w:val="en-US"/>
        </w:rPr>
        <w:t>T</w:t>
      </w:r>
      <w:r w:rsidR="003330C3" w:rsidRPr="00D430D9">
        <w:rPr>
          <w:rFonts w:ascii="Times New Roman" w:hAnsi="Times New Roman" w:cs="Times New Roman"/>
          <w:sz w:val="28"/>
          <w:szCs w:val="28"/>
          <w:lang w:val="en-US"/>
        </w:rPr>
        <w:t>ariff for L</w:t>
      </w:r>
      <w:r w:rsidR="00301773">
        <w:rPr>
          <w:rFonts w:ascii="Times New Roman" w:hAnsi="Times New Roman" w:cs="Times New Roman"/>
          <w:sz w:val="28"/>
          <w:szCs w:val="28"/>
          <w:lang w:val="en-US"/>
        </w:rPr>
        <w:t xml:space="preserve">arge </w:t>
      </w:r>
      <w:r w:rsidR="003330C3" w:rsidRPr="00D430D9">
        <w:rPr>
          <w:rFonts w:ascii="Times New Roman" w:hAnsi="Times New Roman" w:cs="Times New Roman"/>
          <w:sz w:val="28"/>
          <w:szCs w:val="28"/>
          <w:lang w:val="en-US"/>
        </w:rPr>
        <w:t>S</w:t>
      </w:r>
      <w:r w:rsidR="00301773">
        <w:rPr>
          <w:rFonts w:ascii="Times New Roman" w:hAnsi="Times New Roman" w:cs="Times New Roman"/>
          <w:sz w:val="28"/>
          <w:szCs w:val="28"/>
          <w:lang w:val="en-US"/>
        </w:rPr>
        <w:t xml:space="preserve">upply </w:t>
      </w:r>
      <w:r w:rsidR="003330C3" w:rsidRPr="00D430D9">
        <w:rPr>
          <w:rFonts w:ascii="Times New Roman" w:hAnsi="Times New Roman" w:cs="Times New Roman"/>
          <w:sz w:val="28"/>
          <w:szCs w:val="28"/>
          <w:lang w:val="en-US"/>
        </w:rPr>
        <w:t>/M</w:t>
      </w:r>
      <w:r w:rsidR="00301773">
        <w:rPr>
          <w:rFonts w:ascii="Times New Roman" w:hAnsi="Times New Roman" w:cs="Times New Roman"/>
          <w:sz w:val="28"/>
          <w:szCs w:val="28"/>
          <w:lang w:val="en-US"/>
        </w:rPr>
        <w:t xml:space="preserve">edium </w:t>
      </w:r>
      <w:r w:rsidR="003330C3" w:rsidRPr="00D430D9">
        <w:rPr>
          <w:rFonts w:ascii="Times New Roman" w:hAnsi="Times New Roman" w:cs="Times New Roman"/>
          <w:sz w:val="28"/>
          <w:szCs w:val="28"/>
          <w:lang w:val="en-US"/>
        </w:rPr>
        <w:t>S</w:t>
      </w:r>
      <w:r w:rsidR="00301773">
        <w:rPr>
          <w:rFonts w:ascii="Times New Roman" w:hAnsi="Times New Roman" w:cs="Times New Roman"/>
          <w:sz w:val="28"/>
          <w:szCs w:val="28"/>
          <w:lang w:val="en-US"/>
        </w:rPr>
        <w:t>upply</w:t>
      </w:r>
      <w:r w:rsidR="003330C3" w:rsidRPr="00D430D9">
        <w:rPr>
          <w:rFonts w:ascii="Times New Roman" w:hAnsi="Times New Roman" w:cs="Times New Roman"/>
          <w:sz w:val="28"/>
          <w:szCs w:val="28"/>
          <w:lang w:val="en-US"/>
        </w:rPr>
        <w:t xml:space="preserve"> consumer</w:t>
      </w:r>
      <w:r>
        <w:rPr>
          <w:rFonts w:ascii="Times New Roman" w:hAnsi="Times New Roman" w:cs="Times New Roman"/>
          <w:sz w:val="28"/>
          <w:szCs w:val="28"/>
          <w:lang w:val="en-US"/>
        </w:rPr>
        <w:t>s</w:t>
      </w:r>
      <w:r w:rsidR="003330C3" w:rsidRPr="00D430D9">
        <w:rPr>
          <w:rFonts w:ascii="Times New Roman" w:hAnsi="Times New Roman" w:cs="Times New Roman"/>
          <w:sz w:val="28"/>
          <w:szCs w:val="28"/>
          <w:lang w:val="en-US"/>
        </w:rPr>
        <w:t xml:space="preserve"> vide CC No.</w:t>
      </w:r>
      <w:r w:rsidR="0066254D">
        <w:rPr>
          <w:rFonts w:ascii="Times New Roman" w:hAnsi="Times New Roman" w:cs="Times New Roman"/>
          <w:sz w:val="28"/>
          <w:szCs w:val="28"/>
          <w:lang w:val="en-US"/>
        </w:rPr>
        <w:t>16</w:t>
      </w:r>
      <w:r w:rsidR="003330C3" w:rsidRPr="00D430D9">
        <w:rPr>
          <w:rFonts w:ascii="Times New Roman" w:hAnsi="Times New Roman" w:cs="Times New Roman"/>
          <w:sz w:val="28"/>
          <w:szCs w:val="28"/>
          <w:lang w:val="en-US"/>
        </w:rPr>
        <w:t>/2016.</w:t>
      </w:r>
    </w:p>
    <w:p w:rsidR="003330C3" w:rsidRPr="00301773" w:rsidRDefault="00301773" w:rsidP="00301773">
      <w:pPr>
        <w:pStyle w:val="NoSpacing"/>
        <w:numPr>
          <w:ilvl w:val="0"/>
          <w:numId w:val="3"/>
        </w:numPr>
        <w:spacing w:line="480" w:lineRule="auto"/>
        <w:ind w:hanging="65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3330C3" w:rsidRPr="00D430D9">
        <w:rPr>
          <w:rFonts w:ascii="Times New Roman" w:hAnsi="Times New Roman" w:cs="Times New Roman"/>
          <w:sz w:val="28"/>
          <w:szCs w:val="28"/>
          <w:lang w:val="en-US"/>
        </w:rPr>
        <w:t>PSPCL issued CC No.1</w:t>
      </w:r>
      <w:r w:rsidR="00703D0B">
        <w:rPr>
          <w:rFonts w:ascii="Times New Roman" w:hAnsi="Times New Roman" w:cs="Times New Roman"/>
          <w:sz w:val="28"/>
          <w:szCs w:val="28"/>
          <w:lang w:val="en-US"/>
        </w:rPr>
        <w:t>6/</w:t>
      </w:r>
      <w:r w:rsidR="003330C3" w:rsidRPr="00D430D9">
        <w:rPr>
          <w:rFonts w:ascii="Times New Roman" w:hAnsi="Times New Roman" w:cs="Times New Roman"/>
          <w:sz w:val="28"/>
          <w:szCs w:val="28"/>
          <w:lang w:val="en-US"/>
        </w:rPr>
        <w:t xml:space="preserve">2015 </w:t>
      </w:r>
      <w:r w:rsidR="00703D0B">
        <w:rPr>
          <w:rFonts w:ascii="Times New Roman" w:hAnsi="Times New Roman" w:cs="Times New Roman"/>
          <w:sz w:val="28"/>
          <w:szCs w:val="28"/>
          <w:lang w:val="en-US"/>
        </w:rPr>
        <w:t xml:space="preserve">dated 07.05.2015, </w:t>
      </w:r>
      <w:r w:rsidR="00DB3797">
        <w:rPr>
          <w:rFonts w:ascii="Times New Roman" w:hAnsi="Times New Roman" w:cs="Times New Roman"/>
          <w:sz w:val="28"/>
          <w:szCs w:val="28"/>
          <w:lang w:val="en-US"/>
        </w:rPr>
        <w:t>when</w:t>
      </w:r>
      <w:r w:rsidR="003330C3" w:rsidRPr="00D430D9">
        <w:rPr>
          <w:rFonts w:ascii="Times New Roman" w:hAnsi="Times New Roman" w:cs="Times New Roman"/>
          <w:sz w:val="28"/>
          <w:szCs w:val="28"/>
          <w:lang w:val="en-US"/>
        </w:rPr>
        <w:t xml:space="preserve"> revision of </w:t>
      </w:r>
      <w:r w:rsidR="00703D0B">
        <w:rPr>
          <w:rFonts w:ascii="Times New Roman" w:hAnsi="Times New Roman" w:cs="Times New Roman"/>
          <w:sz w:val="28"/>
          <w:szCs w:val="28"/>
          <w:lang w:val="en-US"/>
        </w:rPr>
        <w:t>T</w:t>
      </w:r>
      <w:r w:rsidR="003330C3" w:rsidRPr="00D430D9">
        <w:rPr>
          <w:rFonts w:ascii="Times New Roman" w:hAnsi="Times New Roman" w:cs="Times New Roman"/>
          <w:sz w:val="28"/>
          <w:szCs w:val="28"/>
          <w:lang w:val="en-US"/>
        </w:rPr>
        <w:t xml:space="preserve">ariff w.e.f. 01.04.2015 for the </w:t>
      </w:r>
      <w:r w:rsidR="00FA0C0D">
        <w:rPr>
          <w:rFonts w:ascii="Times New Roman" w:hAnsi="Times New Roman" w:cs="Times New Roman"/>
          <w:sz w:val="28"/>
          <w:szCs w:val="28"/>
          <w:lang w:val="en-US"/>
        </w:rPr>
        <w:t>F</w:t>
      </w:r>
      <w:r w:rsidR="00DB3797">
        <w:rPr>
          <w:rFonts w:ascii="Times New Roman" w:hAnsi="Times New Roman" w:cs="Times New Roman"/>
          <w:sz w:val="28"/>
          <w:szCs w:val="28"/>
          <w:lang w:val="en-US"/>
        </w:rPr>
        <w:t>Y</w:t>
      </w:r>
      <w:r w:rsidR="003330C3" w:rsidRPr="00D430D9">
        <w:rPr>
          <w:rFonts w:ascii="Times New Roman" w:hAnsi="Times New Roman" w:cs="Times New Roman"/>
          <w:sz w:val="28"/>
          <w:szCs w:val="28"/>
          <w:lang w:val="en-US"/>
        </w:rPr>
        <w:t xml:space="preserve"> 2015-16</w:t>
      </w:r>
      <w:r w:rsidR="00DB3797">
        <w:rPr>
          <w:rFonts w:ascii="Times New Roman" w:hAnsi="Times New Roman" w:cs="Times New Roman"/>
          <w:sz w:val="28"/>
          <w:szCs w:val="28"/>
          <w:lang w:val="en-US"/>
        </w:rPr>
        <w:t xml:space="preserve"> was in process</w:t>
      </w:r>
      <w:r w:rsidR="003330C3" w:rsidRPr="00D430D9">
        <w:rPr>
          <w:rFonts w:ascii="Times New Roman" w:hAnsi="Times New Roman" w:cs="Times New Roman"/>
          <w:sz w:val="28"/>
          <w:szCs w:val="28"/>
          <w:lang w:val="en-US"/>
        </w:rPr>
        <w:t xml:space="preserve">. In the </w:t>
      </w:r>
      <w:r w:rsidR="00703D0B">
        <w:rPr>
          <w:rFonts w:ascii="Times New Roman" w:hAnsi="Times New Roman" w:cs="Times New Roman"/>
          <w:sz w:val="28"/>
          <w:szCs w:val="28"/>
          <w:lang w:val="en-US"/>
        </w:rPr>
        <w:t>T</w:t>
      </w:r>
      <w:r w:rsidR="00113AE0">
        <w:rPr>
          <w:rFonts w:ascii="Times New Roman" w:hAnsi="Times New Roman" w:cs="Times New Roman"/>
          <w:sz w:val="28"/>
          <w:szCs w:val="28"/>
          <w:lang w:val="en-US"/>
        </w:rPr>
        <w:t>ariff O</w:t>
      </w:r>
      <w:r w:rsidR="003330C3" w:rsidRPr="00D430D9">
        <w:rPr>
          <w:rFonts w:ascii="Times New Roman" w:hAnsi="Times New Roman" w:cs="Times New Roman"/>
          <w:sz w:val="28"/>
          <w:szCs w:val="28"/>
          <w:lang w:val="en-US"/>
        </w:rPr>
        <w:t>rder</w:t>
      </w:r>
      <w:r w:rsidR="00703D0B">
        <w:rPr>
          <w:rFonts w:ascii="Times New Roman" w:hAnsi="Times New Roman" w:cs="Times New Roman"/>
          <w:sz w:val="28"/>
          <w:szCs w:val="28"/>
          <w:lang w:val="en-US"/>
        </w:rPr>
        <w:t>,</w:t>
      </w:r>
      <w:r w:rsidR="00462D37">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 xml:space="preserve">the Schedule of Tariff with revised rates of tariff for various categories of </w:t>
      </w:r>
      <w:r w:rsidR="00652D03">
        <w:rPr>
          <w:rFonts w:ascii="Times New Roman" w:hAnsi="Times New Roman" w:cs="Times New Roman"/>
          <w:sz w:val="28"/>
          <w:szCs w:val="28"/>
          <w:lang w:val="en-US"/>
        </w:rPr>
        <w:t xml:space="preserve">the </w:t>
      </w:r>
      <w:r w:rsidR="003330C3" w:rsidRPr="00D430D9">
        <w:rPr>
          <w:rFonts w:ascii="Times New Roman" w:hAnsi="Times New Roman" w:cs="Times New Roman"/>
          <w:sz w:val="28"/>
          <w:szCs w:val="28"/>
          <w:lang w:val="en-US"/>
        </w:rPr>
        <w:t>consumer</w:t>
      </w:r>
      <w:r w:rsidR="00113AE0">
        <w:rPr>
          <w:rFonts w:ascii="Times New Roman" w:hAnsi="Times New Roman" w:cs="Times New Roman"/>
          <w:sz w:val="28"/>
          <w:szCs w:val="28"/>
          <w:lang w:val="en-US"/>
        </w:rPr>
        <w:t>s</w:t>
      </w:r>
      <w:r w:rsidR="00652D03">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as approved by the </w:t>
      </w:r>
      <w:r w:rsidR="00652D03">
        <w:rPr>
          <w:rFonts w:ascii="Times New Roman" w:hAnsi="Times New Roman" w:cs="Times New Roman"/>
          <w:sz w:val="28"/>
          <w:szCs w:val="28"/>
          <w:lang w:val="en-US"/>
        </w:rPr>
        <w:t xml:space="preserve">Hon’ble </w:t>
      </w:r>
      <w:r w:rsidR="00113AE0">
        <w:rPr>
          <w:rFonts w:ascii="Times New Roman" w:hAnsi="Times New Roman" w:cs="Times New Roman"/>
          <w:sz w:val="28"/>
          <w:szCs w:val="28"/>
          <w:lang w:val="en-US"/>
        </w:rPr>
        <w:t>PSERC</w:t>
      </w:r>
      <w:r w:rsidR="00652D03">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w:t>
      </w:r>
      <w:r w:rsidR="00113AE0">
        <w:rPr>
          <w:rFonts w:ascii="Times New Roman" w:hAnsi="Times New Roman" w:cs="Times New Roman"/>
          <w:sz w:val="28"/>
          <w:szCs w:val="28"/>
          <w:lang w:val="en-US"/>
        </w:rPr>
        <w:t>w</w:t>
      </w:r>
      <w:r w:rsidR="003330C3" w:rsidRPr="00D430D9">
        <w:rPr>
          <w:rFonts w:ascii="Times New Roman" w:hAnsi="Times New Roman" w:cs="Times New Roman"/>
          <w:sz w:val="28"/>
          <w:szCs w:val="28"/>
          <w:lang w:val="en-US"/>
        </w:rPr>
        <w:t xml:space="preserve">as </w:t>
      </w:r>
      <w:r w:rsidR="00113AE0">
        <w:rPr>
          <w:rFonts w:ascii="Times New Roman" w:hAnsi="Times New Roman" w:cs="Times New Roman"/>
          <w:sz w:val="28"/>
          <w:szCs w:val="28"/>
          <w:lang w:val="en-US"/>
        </w:rPr>
        <w:t>provided by mentioning that t</w:t>
      </w:r>
      <w:r w:rsidR="003330C3" w:rsidRPr="00D430D9">
        <w:rPr>
          <w:rFonts w:ascii="Times New Roman" w:hAnsi="Times New Roman" w:cs="Times New Roman"/>
          <w:sz w:val="28"/>
          <w:szCs w:val="28"/>
          <w:lang w:val="en-US"/>
        </w:rPr>
        <w:t xml:space="preserve">hese schedules shall be read with </w:t>
      </w:r>
      <w:r w:rsidR="003330C3" w:rsidRPr="003E3569">
        <w:rPr>
          <w:rFonts w:ascii="Times New Roman" w:hAnsi="Times New Roman" w:cs="Times New Roman"/>
          <w:sz w:val="28"/>
          <w:szCs w:val="28"/>
          <w:lang w:val="en-US"/>
        </w:rPr>
        <w:t>uploaded provision of General Condition</w:t>
      </w:r>
      <w:r w:rsidR="00113AE0" w:rsidRPr="003E3569">
        <w:rPr>
          <w:rFonts w:ascii="Times New Roman" w:hAnsi="Times New Roman" w:cs="Times New Roman"/>
          <w:sz w:val="28"/>
          <w:szCs w:val="28"/>
          <w:lang w:val="en-US"/>
        </w:rPr>
        <w:t>s</w:t>
      </w:r>
      <w:r w:rsidR="003330C3" w:rsidRPr="003E3569">
        <w:rPr>
          <w:rFonts w:ascii="Times New Roman" w:hAnsi="Times New Roman" w:cs="Times New Roman"/>
          <w:sz w:val="28"/>
          <w:szCs w:val="28"/>
          <w:lang w:val="en-US"/>
        </w:rPr>
        <w:t xml:space="preserve"> of Tariff </w:t>
      </w:r>
      <w:r w:rsidR="003330C3" w:rsidRPr="003E3569">
        <w:rPr>
          <w:rFonts w:ascii="Times New Roman" w:hAnsi="Times New Roman" w:cs="Times New Roman"/>
          <w:sz w:val="28"/>
          <w:szCs w:val="28"/>
          <w:lang w:val="en-US"/>
        </w:rPr>
        <w:lastRenderedPageBreak/>
        <w:t xml:space="preserve">approved by the </w:t>
      </w:r>
      <w:r w:rsidR="00462D37">
        <w:rPr>
          <w:rFonts w:ascii="Times New Roman" w:hAnsi="Times New Roman" w:cs="Times New Roman"/>
          <w:sz w:val="28"/>
          <w:szCs w:val="28"/>
          <w:lang w:val="en-US"/>
        </w:rPr>
        <w:t>C</w:t>
      </w:r>
      <w:r w:rsidR="003330C3" w:rsidRPr="003E3569">
        <w:rPr>
          <w:rFonts w:ascii="Times New Roman" w:hAnsi="Times New Roman" w:cs="Times New Roman"/>
          <w:sz w:val="28"/>
          <w:szCs w:val="28"/>
          <w:lang w:val="en-US"/>
        </w:rPr>
        <w:t xml:space="preserve">ommission as per Annexure I, </w:t>
      </w:r>
      <w:r w:rsidR="00652D03">
        <w:rPr>
          <w:rFonts w:ascii="Times New Roman" w:hAnsi="Times New Roman" w:cs="Times New Roman"/>
          <w:sz w:val="28"/>
          <w:szCs w:val="28"/>
          <w:lang w:val="en-US"/>
        </w:rPr>
        <w:t>V</w:t>
      </w:r>
      <w:r w:rsidR="003330C3" w:rsidRPr="003E3569">
        <w:rPr>
          <w:rFonts w:ascii="Times New Roman" w:hAnsi="Times New Roman" w:cs="Times New Roman"/>
          <w:sz w:val="28"/>
          <w:szCs w:val="28"/>
          <w:lang w:val="en-US"/>
        </w:rPr>
        <w:t xml:space="preserve">olume II of the Tariff </w:t>
      </w:r>
      <w:r w:rsidR="00113AE0" w:rsidRPr="003E3569">
        <w:rPr>
          <w:rFonts w:ascii="Times New Roman" w:hAnsi="Times New Roman" w:cs="Times New Roman"/>
          <w:sz w:val="28"/>
          <w:szCs w:val="28"/>
          <w:lang w:val="en-US"/>
        </w:rPr>
        <w:t>O</w:t>
      </w:r>
      <w:r w:rsidR="003330C3" w:rsidRPr="003E3569">
        <w:rPr>
          <w:rFonts w:ascii="Times New Roman" w:hAnsi="Times New Roman" w:cs="Times New Roman"/>
          <w:sz w:val="28"/>
          <w:szCs w:val="28"/>
          <w:lang w:val="en-US"/>
        </w:rPr>
        <w:t>rder.</w:t>
      </w:r>
    </w:p>
    <w:p w:rsidR="00B32C11" w:rsidRPr="007466BB" w:rsidRDefault="003330C3" w:rsidP="009B01E7">
      <w:pPr>
        <w:pStyle w:val="NoSpacing"/>
        <w:numPr>
          <w:ilvl w:val="0"/>
          <w:numId w:val="3"/>
        </w:numPr>
        <w:spacing w:line="480" w:lineRule="auto"/>
        <w:ind w:left="851" w:hanging="851"/>
        <w:jc w:val="both"/>
        <w:rPr>
          <w:rFonts w:ascii="Times New Roman" w:hAnsi="Times New Roman" w:cs="Times New Roman"/>
          <w:i/>
          <w:sz w:val="28"/>
          <w:szCs w:val="28"/>
          <w:lang w:val="en-US"/>
        </w:rPr>
      </w:pPr>
      <w:r w:rsidRPr="00B32C11">
        <w:rPr>
          <w:rFonts w:ascii="Times New Roman" w:hAnsi="Times New Roman" w:cs="Times New Roman"/>
          <w:sz w:val="28"/>
          <w:szCs w:val="28"/>
          <w:lang w:val="en-US"/>
        </w:rPr>
        <w:t xml:space="preserve">General </w:t>
      </w:r>
      <w:r w:rsidR="00B32C11" w:rsidRPr="00B32C11">
        <w:rPr>
          <w:rFonts w:ascii="Times New Roman" w:hAnsi="Times New Roman" w:cs="Times New Roman"/>
          <w:sz w:val="28"/>
          <w:szCs w:val="28"/>
          <w:lang w:val="en-US"/>
        </w:rPr>
        <w:t>C</w:t>
      </w:r>
      <w:r w:rsidRPr="00B32C11">
        <w:rPr>
          <w:rFonts w:ascii="Times New Roman" w:hAnsi="Times New Roman" w:cs="Times New Roman"/>
          <w:sz w:val="28"/>
          <w:szCs w:val="28"/>
          <w:lang w:val="en-US"/>
        </w:rPr>
        <w:t xml:space="preserve">ondition of </w:t>
      </w:r>
      <w:r w:rsidR="00B32C11" w:rsidRPr="00B32C11">
        <w:rPr>
          <w:rFonts w:ascii="Times New Roman" w:hAnsi="Times New Roman" w:cs="Times New Roman"/>
          <w:sz w:val="28"/>
          <w:szCs w:val="28"/>
          <w:lang w:val="en-US"/>
        </w:rPr>
        <w:t>T</w:t>
      </w:r>
      <w:r w:rsidRPr="00B32C11">
        <w:rPr>
          <w:rFonts w:ascii="Times New Roman" w:hAnsi="Times New Roman" w:cs="Times New Roman"/>
          <w:sz w:val="28"/>
          <w:szCs w:val="28"/>
          <w:lang w:val="en-US"/>
        </w:rPr>
        <w:t xml:space="preserve">ariff </w:t>
      </w:r>
      <w:r w:rsidR="00B32C11" w:rsidRPr="00B32C11">
        <w:rPr>
          <w:rFonts w:ascii="Times New Roman" w:hAnsi="Times New Roman" w:cs="Times New Roman"/>
          <w:sz w:val="28"/>
          <w:szCs w:val="28"/>
          <w:lang w:val="en-US"/>
        </w:rPr>
        <w:t>C</w:t>
      </w:r>
      <w:r w:rsidRPr="00B32C11">
        <w:rPr>
          <w:rFonts w:ascii="Times New Roman" w:hAnsi="Times New Roman" w:cs="Times New Roman"/>
          <w:sz w:val="28"/>
          <w:szCs w:val="28"/>
          <w:lang w:val="en-US"/>
        </w:rPr>
        <w:t>lause 15</w:t>
      </w:r>
      <w:r w:rsidR="00652D03">
        <w:rPr>
          <w:rFonts w:ascii="Times New Roman" w:hAnsi="Times New Roman" w:cs="Times New Roman"/>
          <w:sz w:val="28"/>
          <w:szCs w:val="28"/>
          <w:lang w:val="en-US"/>
        </w:rPr>
        <w:t xml:space="preserve"> -</w:t>
      </w:r>
      <w:r w:rsidRPr="00B32C11">
        <w:rPr>
          <w:rFonts w:ascii="Times New Roman" w:hAnsi="Times New Roman" w:cs="Times New Roman"/>
          <w:sz w:val="28"/>
          <w:szCs w:val="28"/>
          <w:lang w:val="en-US"/>
        </w:rPr>
        <w:t xml:space="preserve"> </w:t>
      </w:r>
      <w:r w:rsidR="00652D03">
        <w:rPr>
          <w:rFonts w:ascii="Times New Roman" w:hAnsi="Times New Roman" w:cs="Times New Roman"/>
          <w:sz w:val="28"/>
          <w:szCs w:val="28"/>
          <w:lang w:val="en-US"/>
        </w:rPr>
        <w:t>L</w:t>
      </w:r>
      <w:r w:rsidRPr="00B32C11">
        <w:rPr>
          <w:rFonts w:ascii="Times New Roman" w:hAnsi="Times New Roman" w:cs="Times New Roman"/>
          <w:sz w:val="28"/>
          <w:szCs w:val="28"/>
          <w:lang w:val="en-US"/>
        </w:rPr>
        <w:t xml:space="preserve">evy of </w:t>
      </w:r>
      <w:r w:rsidR="00B32C11" w:rsidRPr="00B32C11">
        <w:rPr>
          <w:rFonts w:ascii="Times New Roman" w:hAnsi="Times New Roman" w:cs="Times New Roman"/>
          <w:sz w:val="28"/>
          <w:szCs w:val="28"/>
          <w:lang w:val="en-US"/>
        </w:rPr>
        <w:t>P</w:t>
      </w:r>
      <w:r w:rsidRPr="00B32C11">
        <w:rPr>
          <w:rFonts w:ascii="Times New Roman" w:hAnsi="Times New Roman" w:cs="Times New Roman"/>
          <w:sz w:val="28"/>
          <w:szCs w:val="28"/>
          <w:lang w:val="en-US"/>
        </w:rPr>
        <w:t xml:space="preserve">eak </w:t>
      </w:r>
      <w:r w:rsidR="00B32C11" w:rsidRPr="00B32C11">
        <w:rPr>
          <w:rFonts w:ascii="Times New Roman" w:hAnsi="Times New Roman" w:cs="Times New Roman"/>
          <w:sz w:val="28"/>
          <w:szCs w:val="28"/>
          <w:lang w:val="en-US"/>
        </w:rPr>
        <w:t>L</w:t>
      </w:r>
      <w:r w:rsidRPr="00B32C11">
        <w:rPr>
          <w:rFonts w:ascii="Times New Roman" w:hAnsi="Times New Roman" w:cs="Times New Roman"/>
          <w:sz w:val="28"/>
          <w:szCs w:val="28"/>
          <w:lang w:val="en-US"/>
        </w:rPr>
        <w:t xml:space="preserve">oad </w:t>
      </w:r>
      <w:r w:rsidR="00B32C11" w:rsidRPr="00B32C11">
        <w:rPr>
          <w:rFonts w:ascii="Times New Roman" w:hAnsi="Times New Roman" w:cs="Times New Roman"/>
          <w:sz w:val="28"/>
          <w:szCs w:val="28"/>
          <w:lang w:val="en-US"/>
        </w:rPr>
        <w:t>E</w:t>
      </w:r>
      <w:r w:rsidRPr="00B32C11">
        <w:rPr>
          <w:rFonts w:ascii="Times New Roman" w:hAnsi="Times New Roman" w:cs="Times New Roman"/>
          <w:sz w:val="28"/>
          <w:szCs w:val="28"/>
          <w:lang w:val="en-US"/>
        </w:rPr>
        <w:t xml:space="preserve">xemption </w:t>
      </w:r>
      <w:r w:rsidR="00B32C11" w:rsidRPr="00B32C11">
        <w:rPr>
          <w:rFonts w:ascii="Times New Roman" w:hAnsi="Times New Roman" w:cs="Times New Roman"/>
          <w:sz w:val="28"/>
          <w:szCs w:val="28"/>
          <w:lang w:val="en-US"/>
        </w:rPr>
        <w:t>C</w:t>
      </w:r>
      <w:r w:rsidRPr="00B32C11">
        <w:rPr>
          <w:rFonts w:ascii="Times New Roman" w:hAnsi="Times New Roman" w:cs="Times New Roman"/>
          <w:sz w:val="28"/>
          <w:szCs w:val="28"/>
          <w:lang w:val="en-US"/>
        </w:rPr>
        <w:t>harges (TOD Tariff</w:t>
      </w:r>
      <w:r w:rsidR="0066254D">
        <w:rPr>
          <w:rFonts w:ascii="Times New Roman" w:hAnsi="Times New Roman" w:cs="Times New Roman"/>
          <w:sz w:val="28"/>
          <w:szCs w:val="28"/>
          <w:lang w:val="en-US"/>
        </w:rPr>
        <w:t>),</w:t>
      </w:r>
      <w:r w:rsidRPr="00B32C11">
        <w:rPr>
          <w:rFonts w:ascii="Times New Roman" w:hAnsi="Times New Roman" w:cs="Times New Roman"/>
          <w:sz w:val="28"/>
          <w:szCs w:val="28"/>
          <w:lang w:val="en-US"/>
        </w:rPr>
        <w:t xml:space="preserve"> </w:t>
      </w:r>
      <w:r w:rsidR="0066254D">
        <w:rPr>
          <w:rFonts w:ascii="Times New Roman" w:hAnsi="Times New Roman" w:cs="Times New Roman"/>
          <w:sz w:val="28"/>
          <w:szCs w:val="28"/>
          <w:lang w:val="en-US"/>
        </w:rPr>
        <w:t>p</w:t>
      </w:r>
      <w:r w:rsidRPr="00B32C11">
        <w:rPr>
          <w:rFonts w:ascii="Times New Roman" w:hAnsi="Times New Roman" w:cs="Times New Roman"/>
          <w:sz w:val="28"/>
          <w:szCs w:val="28"/>
          <w:lang w:val="en-US"/>
        </w:rPr>
        <w:t>rovide</w:t>
      </w:r>
      <w:r w:rsidR="00B32C11" w:rsidRPr="00B32C11">
        <w:rPr>
          <w:rFonts w:ascii="Times New Roman" w:hAnsi="Times New Roman" w:cs="Times New Roman"/>
          <w:sz w:val="28"/>
          <w:szCs w:val="28"/>
          <w:lang w:val="en-US"/>
        </w:rPr>
        <w:t>d as under</w:t>
      </w:r>
      <w:r w:rsidRPr="00B32C11">
        <w:rPr>
          <w:rFonts w:ascii="Times New Roman" w:hAnsi="Times New Roman" w:cs="Times New Roman"/>
          <w:sz w:val="28"/>
          <w:szCs w:val="28"/>
          <w:lang w:val="en-US"/>
        </w:rPr>
        <w:t xml:space="preserve"> :</w:t>
      </w:r>
    </w:p>
    <w:p w:rsidR="003330C3" w:rsidRPr="007466BB" w:rsidRDefault="003330C3" w:rsidP="00A246FC">
      <w:pPr>
        <w:pStyle w:val="NoSpacing"/>
        <w:spacing w:line="360" w:lineRule="auto"/>
        <w:ind w:left="1418"/>
        <w:jc w:val="both"/>
        <w:rPr>
          <w:rFonts w:ascii="Times New Roman" w:hAnsi="Times New Roman" w:cs="Times New Roman"/>
          <w:i/>
          <w:sz w:val="28"/>
          <w:szCs w:val="28"/>
          <w:lang w:val="en-US"/>
        </w:rPr>
      </w:pPr>
      <w:r w:rsidRPr="007466BB">
        <w:rPr>
          <w:rFonts w:ascii="Times New Roman" w:hAnsi="Times New Roman" w:cs="Times New Roman"/>
          <w:i/>
          <w:sz w:val="28"/>
          <w:szCs w:val="28"/>
          <w:lang w:val="en-US"/>
        </w:rPr>
        <w:t xml:space="preserve">“ All large supply consumer and medium supply consumer (except essential services) having sanctioned load of 50 KW or more may be subjected to peak load hours restrictions as declared by the distribution license from time to time with the approval of the commission. During peak load hours restrictions, the consumer shall be allowed to use only part of their sanctioned load without payment of any additional charges. However a consumer shall be </w:t>
      </w:r>
      <w:r w:rsidRPr="001E22E3">
        <w:rPr>
          <w:rFonts w:ascii="Times New Roman" w:hAnsi="Times New Roman" w:cs="Times New Roman"/>
          <w:i/>
          <w:sz w:val="28"/>
          <w:szCs w:val="28"/>
          <w:lang w:val="en-US"/>
        </w:rPr>
        <w:t xml:space="preserve">entitled to use additional load during peak load hours restrictions which will be governed by such conditions and payment of peak load exemption charges (PLEC) as approved by the </w:t>
      </w:r>
      <w:r w:rsidR="006B0E70">
        <w:rPr>
          <w:rFonts w:ascii="Times New Roman" w:hAnsi="Times New Roman" w:cs="Times New Roman"/>
          <w:i/>
          <w:sz w:val="28"/>
          <w:szCs w:val="28"/>
          <w:lang w:val="en-US"/>
        </w:rPr>
        <w:t>C</w:t>
      </w:r>
      <w:r w:rsidRPr="001E22E3">
        <w:rPr>
          <w:rFonts w:ascii="Times New Roman" w:hAnsi="Times New Roman" w:cs="Times New Roman"/>
          <w:i/>
          <w:sz w:val="28"/>
          <w:szCs w:val="28"/>
          <w:lang w:val="en-US"/>
        </w:rPr>
        <w:t>ommission.</w:t>
      </w:r>
      <w:r w:rsidR="003352D0">
        <w:rPr>
          <w:rFonts w:ascii="Times New Roman" w:hAnsi="Times New Roman" w:cs="Times New Roman"/>
          <w:i/>
          <w:sz w:val="28"/>
          <w:szCs w:val="28"/>
          <w:lang w:val="en-US"/>
        </w:rPr>
        <w:t>”</w:t>
      </w:r>
      <w:r w:rsidRPr="007466BB">
        <w:rPr>
          <w:rFonts w:ascii="Times New Roman" w:hAnsi="Times New Roman" w:cs="Times New Roman"/>
          <w:i/>
          <w:sz w:val="28"/>
          <w:szCs w:val="28"/>
          <w:lang w:val="en-US"/>
        </w:rPr>
        <w:t xml:space="preserve"> </w:t>
      </w:r>
    </w:p>
    <w:p w:rsidR="003330C3" w:rsidRPr="003352D0" w:rsidRDefault="003330C3" w:rsidP="003840A2">
      <w:pPr>
        <w:pStyle w:val="NoSpacing"/>
        <w:spacing w:line="360" w:lineRule="auto"/>
        <w:ind w:left="1418" w:firstLine="22"/>
        <w:jc w:val="both"/>
        <w:rPr>
          <w:rFonts w:ascii="Times New Roman" w:hAnsi="Times New Roman" w:cs="Times New Roman"/>
          <w:i/>
          <w:sz w:val="28"/>
          <w:szCs w:val="28"/>
          <w:lang w:val="en-US"/>
        </w:rPr>
      </w:pPr>
      <w:r w:rsidRPr="002D6BD5">
        <w:rPr>
          <w:rFonts w:ascii="Times New Roman" w:hAnsi="Times New Roman" w:cs="Times New Roman"/>
          <w:i/>
          <w:sz w:val="28"/>
          <w:szCs w:val="28"/>
          <w:lang w:val="en-US"/>
        </w:rPr>
        <w:t>Clause 15.2</w:t>
      </w:r>
      <w:r w:rsidRPr="002D6BD5">
        <w:rPr>
          <w:rFonts w:ascii="Times New Roman" w:hAnsi="Times New Roman" w:cs="Times New Roman"/>
          <w:i/>
          <w:sz w:val="28"/>
          <w:szCs w:val="28"/>
          <w:lang w:val="en-US"/>
        </w:rPr>
        <w:tab/>
        <w:t>Provide</w:t>
      </w:r>
      <w:r w:rsidR="007250FA" w:rsidRPr="002D6BD5">
        <w:rPr>
          <w:rFonts w:ascii="Times New Roman" w:hAnsi="Times New Roman" w:cs="Times New Roman"/>
          <w:i/>
          <w:sz w:val="28"/>
          <w:szCs w:val="28"/>
          <w:lang w:val="en-US"/>
        </w:rPr>
        <w:t>d</w:t>
      </w:r>
      <w:r w:rsidRPr="002D6BD5">
        <w:rPr>
          <w:rFonts w:ascii="Times New Roman" w:hAnsi="Times New Roman" w:cs="Times New Roman"/>
          <w:i/>
          <w:sz w:val="28"/>
          <w:szCs w:val="28"/>
          <w:lang w:val="en-US"/>
        </w:rPr>
        <w:t xml:space="preserve"> that</w:t>
      </w:r>
      <w:r w:rsidRPr="00D430D9">
        <w:rPr>
          <w:rFonts w:ascii="Times New Roman" w:hAnsi="Times New Roman" w:cs="Times New Roman"/>
          <w:sz w:val="28"/>
          <w:szCs w:val="28"/>
          <w:lang w:val="en-US"/>
        </w:rPr>
        <w:t xml:space="preserve">  - </w:t>
      </w:r>
      <w:r w:rsidR="003352D0">
        <w:rPr>
          <w:rFonts w:ascii="Times New Roman" w:hAnsi="Times New Roman" w:cs="Times New Roman"/>
          <w:sz w:val="28"/>
          <w:szCs w:val="28"/>
          <w:lang w:val="en-US"/>
        </w:rPr>
        <w:t>“</w:t>
      </w:r>
      <w:r w:rsidRPr="003352D0">
        <w:rPr>
          <w:rFonts w:ascii="Times New Roman" w:hAnsi="Times New Roman" w:cs="Times New Roman"/>
          <w:i/>
          <w:sz w:val="28"/>
          <w:szCs w:val="28"/>
          <w:lang w:val="en-US"/>
        </w:rPr>
        <w:t>The consumer</w:t>
      </w:r>
      <w:r w:rsidR="006B0E70" w:rsidRPr="003352D0">
        <w:rPr>
          <w:rFonts w:ascii="Times New Roman" w:hAnsi="Times New Roman" w:cs="Times New Roman"/>
          <w:i/>
          <w:sz w:val="28"/>
          <w:szCs w:val="28"/>
          <w:lang w:val="en-US"/>
        </w:rPr>
        <w:t>,</w:t>
      </w:r>
      <w:r w:rsidRPr="003352D0">
        <w:rPr>
          <w:rFonts w:ascii="Times New Roman" w:hAnsi="Times New Roman" w:cs="Times New Roman"/>
          <w:i/>
          <w:sz w:val="28"/>
          <w:szCs w:val="28"/>
          <w:lang w:val="en-US"/>
        </w:rPr>
        <w:t xml:space="preserve"> covered under peak load hours restrictions as per 15.1 above</w:t>
      </w:r>
      <w:r w:rsidR="006B0E70" w:rsidRPr="003352D0">
        <w:rPr>
          <w:rFonts w:ascii="Times New Roman" w:hAnsi="Times New Roman" w:cs="Times New Roman"/>
          <w:i/>
          <w:sz w:val="28"/>
          <w:szCs w:val="28"/>
          <w:lang w:val="en-US"/>
        </w:rPr>
        <w:t>,</w:t>
      </w:r>
      <w:r w:rsidRPr="003352D0">
        <w:rPr>
          <w:rFonts w:ascii="Times New Roman" w:hAnsi="Times New Roman" w:cs="Times New Roman"/>
          <w:i/>
          <w:sz w:val="28"/>
          <w:szCs w:val="28"/>
          <w:lang w:val="en-US"/>
        </w:rPr>
        <w:t xml:space="preserve"> may opt to be covered under T</w:t>
      </w:r>
      <w:r w:rsidR="006B0E70" w:rsidRPr="003352D0">
        <w:rPr>
          <w:rFonts w:ascii="Times New Roman" w:hAnsi="Times New Roman" w:cs="Times New Roman"/>
          <w:i/>
          <w:sz w:val="28"/>
          <w:szCs w:val="28"/>
          <w:lang w:val="en-US"/>
        </w:rPr>
        <w:t>o</w:t>
      </w:r>
      <w:r w:rsidRPr="003352D0">
        <w:rPr>
          <w:rFonts w:ascii="Times New Roman" w:hAnsi="Times New Roman" w:cs="Times New Roman"/>
          <w:i/>
          <w:sz w:val="28"/>
          <w:szCs w:val="28"/>
          <w:lang w:val="en-US"/>
        </w:rPr>
        <w:t>D Tariff on such terms &amp; conditions</w:t>
      </w:r>
      <w:r w:rsidR="006B0E70" w:rsidRPr="003352D0">
        <w:rPr>
          <w:rFonts w:ascii="Times New Roman" w:hAnsi="Times New Roman" w:cs="Times New Roman"/>
          <w:i/>
          <w:sz w:val="28"/>
          <w:szCs w:val="28"/>
          <w:lang w:val="en-US"/>
        </w:rPr>
        <w:t>,</w:t>
      </w:r>
      <w:r w:rsidRPr="003352D0">
        <w:rPr>
          <w:rFonts w:ascii="Times New Roman" w:hAnsi="Times New Roman" w:cs="Times New Roman"/>
          <w:i/>
          <w:sz w:val="28"/>
          <w:szCs w:val="28"/>
          <w:lang w:val="en-US"/>
        </w:rPr>
        <w:t xml:space="preserve"> as specified by the </w:t>
      </w:r>
      <w:r w:rsidR="006B0E70" w:rsidRPr="003352D0">
        <w:rPr>
          <w:rFonts w:ascii="Times New Roman" w:hAnsi="Times New Roman" w:cs="Times New Roman"/>
          <w:i/>
          <w:sz w:val="28"/>
          <w:szCs w:val="28"/>
          <w:lang w:val="en-US"/>
        </w:rPr>
        <w:t>C</w:t>
      </w:r>
      <w:r w:rsidRPr="003352D0">
        <w:rPr>
          <w:rFonts w:ascii="Times New Roman" w:hAnsi="Times New Roman" w:cs="Times New Roman"/>
          <w:i/>
          <w:sz w:val="28"/>
          <w:szCs w:val="28"/>
          <w:lang w:val="en-US"/>
        </w:rPr>
        <w:t>ommission</w:t>
      </w:r>
      <w:r w:rsidR="006B0E70" w:rsidRPr="003352D0">
        <w:rPr>
          <w:rFonts w:ascii="Times New Roman" w:hAnsi="Times New Roman" w:cs="Times New Roman"/>
          <w:i/>
          <w:sz w:val="28"/>
          <w:szCs w:val="28"/>
          <w:lang w:val="en-US"/>
        </w:rPr>
        <w:t>,</w:t>
      </w:r>
      <w:r w:rsidRPr="003352D0">
        <w:rPr>
          <w:rFonts w:ascii="Times New Roman" w:hAnsi="Times New Roman" w:cs="Times New Roman"/>
          <w:i/>
          <w:sz w:val="28"/>
          <w:szCs w:val="28"/>
          <w:lang w:val="en-US"/>
        </w:rPr>
        <w:t xml:space="preserve"> instead of </w:t>
      </w:r>
      <w:r w:rsidR="00210F24">
        <w:rPr>
          <w:rFonts w:ascii="Times New Roman" w:hAnsi="Times New Roman" w:cs="Times New Roman"/>
          <w:i/>
          <w:sz w:val="28"/>
          <w:szCs w:val="28"/>
          <w:lang w:val="en-US"/>
        </w:rPr>
        <w:t>P</w:t>
      </w:r>
      <w:r w:rsidRPr="003352D0">
        <w:rPr>
          <w:rFonts w:ascii="Times New Roman" w:hAnsi="Times New Roman" w:cs="Times New Roman"/>
          <w:i/>
          <w:sz w:val="28"/>
          <w:szCs w:val="28"/>
          <w:lang w:val="en-US"/>
        </w:rPr>
        <w:t xml:space="preserve">eak </w:t>
      </w:r>
      <w:r w:rsidR="00210F24">
        <w:rPr>
          <w:rFonts w:ascii="Times New Roman" w:hAnsi="Times New Roman" w:cs="Times New Roman"/>
          <w:i/>
          <w:sz w:val="28"/>
          <w:szCs w:val="28"/>
          <w:lang w:val="en-US"/>
        </w:rPr>
        <w:t>L</w:t>
      </w:r>
      <w:r w:rsidRPr="003352D0">
        <w:rPr>
          <w:rFonts w:ascii="Times New Roman" w:hAnsi="Times New Roman" w:cs="Times New Roman"/>
          <w:i/>
          <w:sz w:val="28"/>
          <w:szCs w:val="28"/>
          <w:lang w:val="en-US"/>
        </w:rPr>
        <w:t xml:space="preserve">oad </w:t>
      </w:r>
      <w:r w:rsidR="00210F24">
        <w:rPr>
          <w:rFonts w:ascii="Times New Roman" w:hAnsi="Times New Roman" w:cs="Times New Roman"/>
          <w:i/>
          <w:sz w:val="28"/>
          <w:szCs w:val="28"/>
          <w:lang w:val="en-US"/>
        </w:rPr>
        <w:t>H</w:t>
      </w:r>
      <w:r w:rsidRPr="003352D0">
        <w:rPr>
          <w:rFonts w:ascii="Times New Roman" w:hAnsi="Times New Roman" w:cs="Times New Roman"/>
          <w:i/>
          <w:sz w:val="28"/>
          <w:szCs w:val="28"/>
          <w:lang w:val="en-US"/>
        </w:rPr>
        <w:t xml:space="preserve">ours </w:t>
      </w:r>
      <w:r w:rsidR="00210F24">
        <w:rPr>
          <w:rFonts w:ascii="Times New Roman" w:hAnsi="Times New Roman" w:cs="Times New Roman"/>
          <w:i/>
          <w:sz w:val="28"/>
          <w:szCs w:val="28"/>
          <w:lang w:val="en-US"/>
        </w:rPr>
        <w:t>R</w:t>
      </w:r>
      <w:r w:rsidRPr="003352D0">
        <w:rPr>
          <w:rFonts w:ascii="Times New Roman" w:hAnsi="Times New Roman" w:cs="Times New Roman"/>
          <w:i/>
          <w:sz w:val="28"/>
          <w:szCs w:val="28"/>
          <w:lang w:val="en-US"/>
        </w:rPr>
        <w:t>estrictions.</w:t>
      </w:r>
      <w:r w:rsidR="00AA4777">
        <w:rPr>
          <w:rFonts w:ascii="Times New Roman" w:hAnsi="Times New Roman" w:cs="Times New Roman"/>
          <w:i/>
          <w:sz w:val="28"/>
          <w:szCs w:val="28"/>
          <w:lang w:val="en-US"/>
        </w:rPr>
        <w:t>”</w:t>
      </w:r>
    </w:p>
    <w:p w:rsidR="003330C3" w:rsidRPr="00D430D9" w:rsidRDefault="003330C3" w:rsidP="00831024">
      <w:pPr>
        <w:pStyle w:val="NoSpacing"/>
        <w:numPr>
          <w:ilvl w:val="0"/>
          <w:numId w:val="3"/>
        </w:numPr>
        <w:spacing w:line="480" w:lineRule="auto"/>
        <w:ind w:left="709" w:hanging="709"/>
        <w:jc w:val="both"/>
        <w:rPr>
          <w:rFonts w:ascii="Times New Roman" w:hAnsi="Times New Roman" w:cs="Times New Roman"/>
          <w:sz w:val="28"/>
          <w:szCs w:val="28"/>
          <w:lang w:val="en-US"/>
        </w:rPr>
      </w:pPr>
      <w:r w:rsidRPr="00D430D9">
        <w:rPr>
          <w:rFonts w:ascii="Times New Roman" w:hAnsi="Times New Roman" w:cs="Times New Roman"/>
          <w:sz w:val="28"/>
          <w:szCs w:val="28"/>
          <w:lang w:val="en-US"/>
        </w:rPr>
        <w:t xml:space="preserve">The </w:t>
      </w:r>
      <w:r w:rsidR="00C72F30">
        <w:rPr>
          <w:rFonts w:ascii="Times New Roman" w:hAnsi="Times New Roman" w:cs="Times New Roman"/>
          <w:sz w:val="28"/>
          <w:szCs w:val="28"/>
          <w:lang w:val="en-US"/>
        </w:rPr>
        <w:t>C</w:t>
      </w:r>
      <w:r w:rsidRPr="00D430D9">
        <w:rPr>
          <w:rFonts w:ascii="Times New Roman" w:hAnsi="Times New Roman" w:cs="Times New Roman"/>
          <w:sz w:val="28"/>
          <w:szCs w:val="28"/>
          <w:lang w:val="en-US"/>
        </w:rPr>
        <w:t xml:space="preserve">lause 15.1 </w:t>
      </w:r>
      <w:r w:rsidR="00646894">
        <w:rPr>
          <w:rFonts w:ascii="Times New Roman" w:hAnsi="Times New Roman" w:cs="Times New Roman"/>
          <w:sz w:val="28"/>
          <w:szCs w:val="28"/>
          <w:lang w:val="en-US"/>
        </w:rPr>
        <w:t>and</w:t>
      </w:r>
      <w:r w:rsidRPr="00D430D9">
        <w:rPr>
          <w:rFonts w:ascii="Times New Roman" w:hAnsi="Times New Roman" w:cs="Times New Roman"/>
          <w:sz w:val="28"/>
          <w:szCs w:val="28"/>
          <w:lang w:val="en-US"/>
        </w:rPr>
        <w:t xml:space="preserve"> 15.2 </w:t>
      </w:r>
      <w:r w:rsidR="00646894">
        <w:rPr>
          <w:rFonts w:ascii="Times New Roman" w:hAnsi="Times New Roman" w:cs="Times New Roman"/>
          <w:sz w:val="28"/>
          <w:szCs w:val="28"/>
          <w:lang w:val="en-US"/>
        </w:rPr>
        <w:t>specified</w:t>
      </w:r>
      <w:r w:rsidR="00976A2C">
        <w:rPr>
          <w:rFonts w:ascii="Times New Roman" w:hAnsi="Times New Roman" w:cs="Times New Roman"/>
          <w:sz w:val="28"/>
          <w:szCs w:val="28"/>
          <w:lang w:val="en-US"/>
        </w:rPr>
        <w:t xml:space="preserve"> that PLEC charges we</w:t>
      </w:r>
      <w:r w:rsidRPr="00D430D9">
        <w:rPr>
          <w:rFonts w:ascii="Times New Roman" w:hAnsi="Times New Roman" w:cs="Times New Roman"/>
          <w:sz w:val="28"/>
          <w:szCs w:val="28"/>
          <w:lang w:val="en-US"/>
        </w:rPr>
        <w:t xml:space="preserve">re to be paid </w:t>
      </w:r>
      <w:r w:rsidR="00D77EC7">
        <w:rPr>
          <w:rFonts w:ascii="Times New Roman" w:hAnsi="Times New Roman" w:cs="Times New Roman"/>
          <w:sz w:val="28"/>
          <w:szCs w:val="28"/>
          <w:lang w:val="en-US"/>
        </w:rPr>
        <w:t xml:space="preserve">but no </w:t>
      </w:r>
      <w:r w:rsidRPr="00D430D9">
        <w:rPr>
          <w:rFonts w:ascii="Times New Roman" w:hAnsi="Times New Roman" w:cs="Times New Roman"/>
          <w:sz w:val="28"/>
          <w:szCs w:val="28"/>
          <w:lang w:val="en-US"/>
        </w:rPr>
        <w:t xml:space="preserve">penalty </w:t>
      </w:r>
      <w:r w:rsidR="00D77EC7">
        <w:rPr>
          <w:rFonts w:ascii="Times New Roman" w:hAnsi="Times New Roman" w:cs="Times New Roman"/>
          <w:sz w:val="28"/>
          <w:szCs w:val="28"/>
          <w:lang w:val="en-US"/>
        </w:rPr>
        <w:t xml:space="preserve">was required to be levied during </w:t>
      </w:r>
      <w:r w:rsidR="00626596">
        <w:rPr>
          <w:rFonts w:ascii="Times New Roman" w:hAnsi="Times New Roman" w:cs="Times New Roman"/>
          <w:sz w:val="28"/>
          <w:szCs w:val="28"/>
          <w:lang w:val="en-US"/>
        </w:rPr>
        <w:t>the</w:t>
      </w:r>
      <w:r w:rsidRPr="00D430D9">
        <w:rPr>
          <w:rFonts w:ascii="Times New Roman" w:hAnsi="Times New Roman" w:cs="Times New Roman"/>
          <w:sz w:val="28"/>
          <w:szCs w:val="28"/>
          <w:lang w:val="en-US"/>
        </w:rPr>
        <w:t xml:space="preserve"> </w:t>
      </w:r>
      <w:r w:rsidR="00D77EC7">
        <w:rPr>
          <w:rFonts w:ascii="Times New Roman" w:hAnsi="Times New Roman" w:cs="Times New Roman"/>
          <w:sz w:val="28"/>
          <w:szCs w:val="28"/>
          <w:lang w:val="en-US"/>
        </w:rPr>
        <w:t>P</w:t>
      </w:r>
      <w:r w:rsidRPr="00D430D9">
        <w:rPr>
          <w:rFonts w:ascii="Times New Roman" w:hAnsi="Times New Roman" w:cs="Times New Roman"/>
          <w:sz w:val="28"/>
          <w:szCs w:val="28"/>
          <w:lang w:val="en-US"/>
        </w:rPr>
        <w:t xml:space="preserve">eak </w:t>
      </w:r>
      <w:r w:rsidR="00D77EC7">
        <w:rPr>
          <w:rFonts w:ascii="Times New Roman" w:hAnsi="Times New Roman" w:cs="Times New Roman"/>
          <w:sz w:val="28"/>
          <w:szCs w:val="28"/>
          <w:lang w:val="en-US"/>
        </w:rPr>
        <w:t>L</w:t>
      </w:r>
      <w:r w:rsidRPr="00D430D9">
        <w:rPr>
          <w:rFonts w:ascii="Times New Roman" w:hAnsi="Times New Roman" w:cs="Times New Roman"/>
          <w:sz w:val="28"/>
          <w:szCs w:val="28"/>
          <w:lang w:val="en-US"/>
        </w:rPr>
        <w:t xml:space="preserve">oad </w:t>
      </w:r>
      <w:r w:rsidR="00D77EC7">
        <w:rPr>
          <w:rFonts w:ascii="Times New Roman" w:hAnsi="Times New Roman" w:cs="Times New Roman"/>
          <w:sz w:val="28"/>
          <w:szCs w:val="28"/>
          <w:lang w:val="en-US"/>
        </w:rPr>
        <w:t>H</w:t>
      </w:r>
      <w:r w:rsidRPr="00D430D9">
        <w:rPr>
          <w:rFonts w:ascii="Times New Roman" w:hAnsi="Times New Roman" w:cs="Times New Roman"/>
          <w:sz w:val="28"/>
          <w:szCs w:val="28"/>
          <w:lang w:val="en-US"/>
        </w:rPr>
        <w:t xml:space="preserve">ours </w:t>
      </w:r>
      <w:r w:rsidR="00D77EC7">
        <w:rPr>
          <w:rFonts w:ascii="Times New Roman" w:hAnsi="Times New Roman" w:cs="Times New Roman"/>
          <w:sz w:val="28"/>
          <w:szCs w:val="28"/>
          <w:lang w:val="en-US"/>
        </w:rPr>
        <w:t>R</w:t>
      </w:r>
      <w:r w:rsidRPr="00D430D9">
        <w:rPr>
          <w:rFonts w:ascii="Times New Roman" w:hAnsi="Times New Roman" w:cs="Times New Roman"/>
          <w:sz w:val="28"/>
          <w:szCs w:val="28"/>
          <w:lang w:val="en-US"/>
        </w:rPr>
        <w:t>estrictions.</w:t>
      </w:r>
    </w:p>
    <w:p w:rsidR="003330C3" w:rsidRPr="00D430D9" w:rsidRDefault="003330C3" w:rsidP="00831024">
      <w:pPr>
        <w:pStyle w:val="NoSpacing"/>
        <w:numPr>
          <w:ilvl w:val="0"/>
          <w:numId w:val="3"/>
        </w:numPr>
        <w:spacing w:line="480" w:lineRule="auto"/>
        <w:ind w:left="709" w:hanging="709"/>
        <w:jc w:val="both"/>
        <w:rPr>
          <w:rFonts w:ascii="Times New Roman" w:hAnsi="Times New Roman" w:cs="Times New Roman"/>
          <w:sz w:val="28"/>
          <w:szCs w:val="28"/>
          <w:lang w:val="en-US"/>
        </w:rPr>
      </w:pPr>
      <w:r w:rsidRPr="00D430D9">
        <w:rPr>
          <w:rFonts w:ascii="Times New Roman" w:hAnsi="Times New Roman" w:cs="Times New Roman"/>
          <w:sz w:val="28"/>
          <w:szCs w:val="28"/>
          <w:lang w:val="en-US"/>
        </w:rPr>
        <w:t xml:space="preserve">The General Conditions of </w:t>
      </w:r>
      <w:r w:rsidR="00976A2C">
        <w:rPr>
          <w:rFonts w:ascii="Times New Roman" w:hAnsi="Times New Roman" w:cs="Times New Roman"/>
          <w:sz w:val="28"/>
          <w:szCs w:val="28"/>
          <w:lang w:val="en-US"/>
        </w:rPr>
        <w:t>Tariff we</w:t>
      </w:r>
      <w:r w:rsidRPr="00D430D9">
        <w:rPr>
          <w:rFonts w:ascii="Times New Roman" w:hAnsi="Times New Roman" w:cs="Times New Roman"/>
          <w:sz w:val="28"/>
          <w:szCs w:val="28"/>
          <w:lang w:val="en-US"/>
        </w:rPr>
        <w:t xml:space="preserve">re part and parcel of </w:t>
      </w:r>
      <w:r w:rsidR="00C72F30">
        <w:rPr>
          <w:rFonts w:ascii="Times New Roman" w:hAnsi="Times New Roman" w:cs="Times New Roman"/>
          <w:sz w:val="28"/>
          <w:szCs w:val="28"/>
          <w:lang w:val="en-US"/>
        </w:rPr>
        <w:t xml:space="preserve">the </w:t>
      </w:r>
      <w:r w:rsidRPr="00D430D9">
        <w:rPr>
          <w:rFonts w:ascii="Times New Roman" w:hAnsi="Times New Roman" w:cs="Times New Roman"/>
          <w:sz w:val="28"/>
          <w:szCs w:val="28"/>
          <w:lang w:val="en-US"/>
        </w:rPr>
        <w:t xml:space="preserve">Tariff order for </w:t>
      </w:r>
      <w:r w:rsidR="00C72F30">
        <w:rPr>
          <w:rFonts w:ascii="Times New Roman" w:hAnsi="Times New Roman" w:cs="Times New Roman"/>
          <w:sz w:val="28"/>
          <w:szCs w:val="28"/>
          <w:lang w:val="en-US"/>
        </w:rPr>
        <w:t xml:space="preserve">the </w:t>
      </w:r>
      <w:r w:rsidR="00B9694D">
        <w:rPr>
          <w:rFonts w:ascii="Times New Roman" w:hAnsi="Times New Roman" w:cs="Times New Roman"/>
          <w:sz w:val="28"/>
          <w:szCs w:val="28"/>
          <w:lang w:val="en-US"/>
        </w:rPr>
        <w:t>FY</w:t>
      </w:r>
      <w:r w:rsidR="00C72F30">
        <w:rPr>
          <w:rFonts w:ascii="Times New Roman" w:hAnsi="Times New Roman" w:cs="Times New Roman"/>
          <w:sz w:val="28"/>
          <w:szCs w:val="28"/>
          <w:lang w:val="en-US"/>
        </w:rPr>
        <w:t xml:space="preserve"> </w:t>
      </w:r>
      <w:r w:rsidRPr="00D430D9">
        <w:rPr>
          <w:rFonts w:ascii="Times New Roman" w:hAnsi="Times New Roman" w:cs="Times New Roman"/>
          <w:sz w:val="28"/>
          <w:szCs w:val="28"/>
          <w:lang w:val="en-US"/>
        </w:rPr>
        <w:t>2015-16 and be read</w:t>
      </w:r>
      <w:r w:rsidR="006B0E70">
        <w:rPr>
          <w:rFonts w:ascii="Times New Roman" w:hAnsi="Times New Roman" w:cs="Times New Roman"/>
          <w:sz w:val="28"/>
          <w:szCs w:val="28"/>
          <w:lang w:val="en-US"/>
        </w:rPr>
        <w:t xml:space="preserve"> </w:t>
      </w:r>
      <w:r w:rsidR="006B0E70" w:rsidRPr="00D430D9">
        <w:rPr>
          <w:rFonts w:ascii="Times New Roman" w:hAnsi="Times New Roman" w:cs="Times New Roman"/>
          <w:sz w:val="28"/>
          <w:szCs w:val="28"/>
          <w:lang w:val="en-US"/>
        </w:rPr>
        <w:t>accordingly</w:t>
      </w:r>
      <w:r w:rsidRPr="00D430D9">
        <w:rPr>
          <w:rFonts w:ascii="Times New Roman" w:hAnsi="Times New Roman" w:cs="Times New Roman"/>
          <w:sz w:val="28"/>
          <w:szCs w:val="28"/>
          <w:lang w:val="en-US"/>
        </w:rPr>
        <w:t xml:space="preserve">. The consumer had used energy during </w:t>
      </w:r>
      <w:r w:rsidR="00C72F30">
        <w:rPr>
          <w:rFonts w:ascii="Times New Roman" w:hAnsi="Times New Roman" w:cs="Times New Roman"/>
          <w:sz w:val="28"/>
          <w:szCs w:val="28"/>
          <w:lang w:val="en-US"/>
        </w:rPr>
        <w:t>PLHRs</w:t>
      </w:r>
      <w:r w:rsidRPr="00D430D9">
        <w:rPr>
          <w:rFonts w:ascii="Times New Roman" w:hAnsi="Times New Roman" w:cs="Times New Roman"/>
          <w:sz w:val="28"/>
          <w:szCs w:val="28"/>
          <w:lang w:val="en-US"/>
        </w:rPr>
        <w:t xml:space="preserve"> </w:t>
      </w:r>
      <w:r w:rsidR="008A63A8">
        <w:rPr>
          <w:rFonts w:ascii="Times New Roman" w:hAnsi="Times New Roman" w:cs="Times New Roman"/>
          <w:sz w:val="28"/>
          <w:szCs w:val="28"/>
          <w:lang w:val="en-US"/>
        </w:rPr>
        <w:t xml:space="preserve">period </w:t>
      </w:r>
      <w:r w:rsidRPr="00D430D9">
        <w:rPr>
          <w:rFonts w:ascii="Times New Roman" w:hAnsi="Times New Roman" w:cs="Times New Roman"/>
          <w:sz w:val="28"/>
          <w:szCs w:val="28"/>
          <w:lang w:val="en-US"/>
        </w:rPr>
        <w:t xml:space="preserve">for the </w:t>
      </w:r>
      <w:r w:rsidR="00B9694D">
        <w:rPr>
          <w:rFonts w:ascii="Times New Roman" w:hAnsi="Times New Roman" w:cs="Times New Roman"/>
          <w:sz w:val="28"/>
          <w:szCs w:val="28"/>
          <w:lang w:val="en-US"/>
        </w:rPr>
        <w:t>FY</w:t>
      </w:r>
      <w:r w:rsidRPr="00D430D9">
        <w:rPr>
          <w:rFonts w:ascii="Times New Roman" w:hAnsi="Times New Roman" w:cs="Times New Roman"/>
          <w:sz w:val="28"/>
          <w:szCs w:val="28"/>
          <w:lang w:val="en-US"/>
        </w:rPr>
        <w:t xml:space="preserve"> 2015-16 with no </w:t>
      </w:r>
      <w:r w:rsidRPr="00D430D9">
        <w:rPr>
          <w:rFonts w:ascii="Times New Roman" w:hAnsi="Times New Roman" w:cs="Times New Roman"/>
          <w:sz w:val="28"/>
          <w:szCs w:val="28"/>
          <w:lang w:val="en-US"/>
        </w:rPr>
        <w:lastRenderedPageBreak/>
        <w:t xml:space="preserve">penalty for any violations. The </w:t>
      </w:r>
      <w:r w:rsidR="008A63A8">
        <w:rPr>
          <w:rFonts w:ascii="Times New Roman" w:hAnsi="Times New Roman" w:cs="Times New Roman"/>
          <w:sz w:val="28"/>
          <w:szCs w:val="28"/>
          <w:lang w:val="en-US"/>
        </w:rPr>
        <w:t>Clause 15.1 ga</w:t>
      </w:r>
      <w:r w:rsidRPr="00D430D9">
        <w:rPr>
          <w:rFonts w:ascii="Times New Roman" w:hAnsi="Times New Roman" w:cs="Times New Roman"/>
          <w:sz w:val="28"/>
          <w:szCs w:val="28"/>
          <w:lang w:val="en-US"/>
        </w:rPr>
        <w:t xml:space="preserve">ve the option to the consumer to use upto 50 KW load </w:t>
      </w:r>
      <w:r w:rsidR="008A63A8">
        <w:rPr>
          <w:rFonts w:ascii="Times New Roman" w:hAnsi="Times New Roman" w:cs="Times New Roman"/>
          <w:sz w:val="28"/>
          <w:szCs w:val="28"/>
          <w:lang w:val="en-US"/>
        </w:rPr>
        <w:t>and</w:t>
      </w:r>
      <w:r w:rsidRPr="00D430D9">
        <w:rPr>
          <w:rFonts w:ascii="Times New Roman" w:hAnsi="Times New Roman" w:cs="Times New Roman"/>
          <w:sz w:val="28"/>
          <w:szCs w:val="28"/>
          <w:lang w:val="en-US"/>
        </w:rPr>
        <w:t xml:space="preserve"> additional load on payment of Peak Load Exemption </w:t>
      </w:r>
      <w:r w:rsidR="008A63A8">
        <w:rPr>
          <w:rFonts w:ascii="Times New Roman" w:hAnsi="Times New Roman" w:cs="Times New Roman"/>
          <w:sz w:val="28"/>
          <w:szCs w:val="28"/>
          <w:lang w:val="en-US"/>
        </w:rPr>
        <w:t>C</w:t>
      </w:r>
      <w:r w:rsidRPr="00D430D9">
        <w:rPr>
          <w:rFonts w:ascii="Times New Roman" w:hAnsi="Times New Roman" w:cs="Times New Roman"/>
          <w:sz w:val="28"/>
          <w:szCs w:val="28"/>
          <w:lang w:val="en-US"/>
        </w:rPr>
        <w:t xml:space="preserve">harges. The </w:t>
      </w:r>
      <w:r w:rsidR="008A63A8">
        <w:rPr>
          <w:rFonts w:ascii="Times New Roman" w:hAnsi="Times New Roman" w:cs="Times New Roman"/>
          <w:sz w:val="28"/>
          <w:szCs w:val="28"/>
          <w:lang w:val="en-US"/>
        </w:rPr>
        <w:t>P</w:t>
      </w:r>
      <w:r w:rsidRPr="00D430D9">
        <w:rPr>
          <w:rFonts w:ascii="Times New Roman" w:hAnsi="Times New Roman" w:cs="Times New Roman"/>
          <w:sz w:val="28"/>
          <w:szCs w:val="28"/>
          <w:lang w:val="en-US"/>
        </w:rPr>
        <w:t xml:space="preserve">eak </w:t>
      </w:r>
      <w:r w:rsidR="008A63A8">
        <w:rPr>
          <w:rFonts w:ascii="Times New Roman" w:hAnsi="Times New Roman" w:cs="Times New Roman"/>
          <w:sz w:val="28"/>
          <w:szCs w:val="28"/>
          <w:lang w:val="en-US"/>
        </w:rPr>
        <w:t>L</w:t>
      </w:r>
      <w:r w:rsidRPr="00D430D9">
        <w:rPr>
          <w:rFonts w:ascii="Times New Roman" w:hAnsi="Times New Roman" w:cs="Times New Roman"/>
          <w:sz w:val="28"/>
          <w:szCs w:val="28"/>
          <w:lang w:val="en-US"/>
        </w:rPr>
        <w:t xml:space="preserve">oad </w:t>
      </w:r>
      <w:r w:rsidR="008A63A8">
        <w:rPr>
          <w:rFonts w:ascii="Times New Roman" w:hAnsi="Times New Roman" w:cs="Times New Roman"/>
          <w:sz w:val="28"/>
          <w:szCs w:val="28"/>
          <w:lang w:val="en-US"/>
        </w:rPr>
        <w:t>E</w:t>
      </w:r>
      <w:r w:rsidRPr="00D430D9">
        <w:rPr>
          <w:rFonts w:ascii="Times New Roman" w:hAnsi="Times New Roman" w:cs="Times New Roman"/>
          <w:sz w:val="28"/>
          <w:szCs w:val="28"/>
          <w:lang w:val="en-US"/>
        </w:rPr>
        <w:t xml:space="preserve">xemption </w:t>
      </w:r>
      <w:r w:rsidR="008A63A8">
        <w:rPr>
          <w:rFonts w:ascii="Times New Roman" w:hAnsi="Times New Roman" w:cs="Times New Roman"/>
          <w:sz w:val="28"/>
          <w:szCs w:val="28"/>
          <w:lang w:val="en-US"/>
        </w:rPr>
        <w:t>C</w:t>
      </w:r>
      <w:r w:rsidRPr="00D430D9">
        <w:rPr>
          <w:rFonts w:ascii="Times New Roman" w:hAnsi="Times New Roman" w:cs="Times New Roman"/>
          <w:sz w:val="28"/>
          <w:szCs w:val="28"/>
          <w:lang w:val="en-US"/>
        </w:rPr>
        <w:t xml:space="preserve">harges as per </w:t>
      </w:r>
      <w:r w:rsidR="008A63A8">
        <w:rPr>
          <w:rFonts w:ascii="Times New Roman" w:hAnsi="Times New Roman" w:cs="Times New Roman"/>
          <w:sz w:val="28"/>
          <w:szCs w:val="28"/>
          <w:lang w:val="en-US"/>
        </w:rPr>
        <w:t xml:space="preserve">Instruction No. </w:t>
      </w:r>
      <w:r w:rsidRPr="00D430D9">
        <w:rPr>
          <w:rFonts w:ascii="Times New Roman" w:hAnsi="Times New Roman" w:cs="Times New Roman"/>
          <w:sz w:val="28"/>
          <w:szCs w:val="28"/>
          <w:lang w:val="en-US"/>
        </w:rPr>
        <w:t>131.3</w:t>
      </w:r>
      <w:r w:rsidR="008A63A8">
        <w:rPr>
          <w:rFonts w:ascii="Times New Roman" w:hAnsi="Times New Roman" w:cs="Times New Roman"/>
          <w:sz w:val="28"/>
          <w:szCs w:val="28"/>
          <w:lang w:val="en-US"/>
        </w:rPr>
        <w:t xml:space="preserve"> </w:t>
      </w:r>
      <w:r w:rsidRPr="00D430D9">
        <w:rPr>
          <w:rFonts w:ascii="Times New Roman" w:hAnsi="Times New Roman" w:cs="Times New Roman"/>
          <w:sz w:val="28"/>
          <w:szCs w:val="28"/>
          <w:lang w:val="en-US"/>
        </w:rPr>
        <w:t>(ii)</w:t>
      </w:r>
      <w:r w:rsidR="008A63A8">
        <w:rPr>
          <w:rFonts w:ascii="Times New Roman" w:hAnsi="Times New Roman" w:cs="Times New Roman"/>
          <w:sz w:val="28"/>
          <w:szCs w:val="28"/>
          <w:lang w:val="en-US"/>
        </w:rPr>
        <w:t xml:space="preserve">  of ESIM were </w:t>
      </w:r>
      <w:r w:rsidRPr="00D430D9">
        <w:rPr>
          <w:rFonts w:ascii="Times New Roman" w:hAnsi="Times New Roman" w:cs="Times New Roman"/>
          <w:sz w:val="28"/>
          <w:szCs w:val="28"/>
          <w:lang w:val="en-US"/>
        </w:rPr>
        <w:t xml:space="preserve"> Rs.1.80 per </w:t>
      </w:r>
      <w:r w:rsidR="008A63A8">
        <w:rPr>
          <w:rFonts w:ascii="Times New Roman" w:hAnsi="Times New Roman" w:cs="Times New Roman"/>
          <w:sz w:val="28"/>
          <w:szCs w:val="28"/>
          <w:lang w:val="en-US"/>
        </w:rPr>
        <w:t>k</w:t>
      </w:r>
      <w:r w:rsidRPr="00D430D9">
        <w:rPr>
          <w:rFonts w:ascii="Times New Roman" w:hAnsi="Times New Roman" w:cs="Times New Roman"/>
          <w:sz w:val="28"/>
          <w:szCs w:val="28"/>
          <w:lang w:val="en-US"/>
        </w:rPr>
        <w:t>W per hour for the exemption upto 65% of sanctioned</w:t>
      </w:r>
      <w:r w:rsidR="000C7E33">
        <w:rPr>
          <w:rFonts w:ascii="Times New Roman" w:hAnsi="Times New Roman" w:cs="Times New Roman"/>
          <w:sz w:val="28"/>
          <w:szCs w:val="28"/>
          <w:lang w:val="en-US"/>
        </w:rPr>
        <w:t xml:space="preserve"> CD</w:t>
      </w:r>
      <w:r w:rsidRPr="00D430D9">
        <w:rPr>
          <w:rFonts w:ascii="Times New Roman" w:hAnsi="Times New Roman" w:cs="Times New Roman"/>
          <w:sz w:val="28"/>
          <w:szCs w:val="28"/>
          <w:lang w:val="en-US"/>
        </w:rPr>
        <w:t xml:space="preserve"> and Rs.2.70</w:t>
      </w:r>
      <w:r w:rsidR="001C0083">
        <w:rPr>
          <w:rFonts w:ascii="Times New Roman" w:hAnsi="Times New Roman" w:cs="Times New Roman"/>
          <w:sz w:val="28"/>
          <w:szCs w:val="28"/>
          <w:lang w:val="en-US"/>
        </w:rPr>
        <w:t xml:space="preserve"> paise</w:t>
      </w:r>
      <w:r w:rsidRPr="00D430D9">
        <w:rPr>
          <w:rFonts w:ascii="Times New Roman" w:hAnsi="Times New Roman" w:cs="Times New Roman"/>
          <w:sz w:val="28"/>
          <w:szCs w:val="28"/>
          <w:lang w:val="en-US"/>
        </w:rPr>
        <w:t xml:space="preserve"> per </w:t>
      </w:r>
      <w:r w:rsidR="008A63A8">
        <w:rPr>
          <w:rFonts w:ascii="Times New Roman" w:hAnsi="Times New Roman" w:cs="Times New Roman"/>
          <w:sz w:val="28"/>
          <w:szCs w:val="28"/>
          <w:lang w:val="en-US"/>
        </w:rPr>
        <w:t>k</w:t>
      </w:r>
      <w:r w:rsidRPr="00D430D9">
        <w:rPr>
          <w:rFonts w:ascii="Times New Roman" w:hAnsi="Times New Roman" w:cs="Times New Roman"/>
          <w:sz w:val="28"/>
          <w:szCs w:val="28"/>
          <w:lang w:val="en-US"/>
        </w:rPr>
        <w:t xml:space="preserve">W per hours for the exemption allowed beyond 65% of the sanctioned </w:t>
      </w:r>
      <w:r w:rsidR="008A63A8">
        <w:rPr>
          <w:rFonts w:ascii="Times New Roman" w:hAnsi="Times New Roman" w:cs="Times New Roman"/>
          <w:sz w:val="28"/>
          <w:szCs w:val="28"/>
          <w:lang w:val="en-US"/>
        </w:rPr>
        <w:t>CD</w:t>
      </w:r>
      <w:r w:rsidRPr="00D430D9">
        <w:rPr>
          <w:rFonts w:ascii="Times New Roman" w:hAnsi="Times New Roman" w:cs="Times New Roman"/>
          <w:sz w:val="28"/>
          <w:szCs w:val="28"/>
          <w:lang w:val="en-US"/>
        </w:rPr>
        <w:t xml:space="preserve"> over </w:t>
      </w:r>
      <w:r w:rsidR="008A63A8">
        <w:rPr>
          <w:rFonts w:ascii="Times New Roman" w:hAnsi="Times New Roman" w:cs="Times New Roman"/>
          <w:sz w:val="28"/>
          <w:szCs w:val="28"/>
          <w:lang w:val="en-US"/>
        </w:rPr>
        <w:t>and</w:t>
      </w:r>
      <w:r w:rsidRPr="00D430D9">
        <w:rPr>
          <w:rFonts w:ascii="Times New Roman" w:hAnsi="Times New Roman" w:cs="Times New Roman"/>
          <w:sz w:val="28"/>
          <w:szCs w:val="28"/>
          <w:lang w:val="en-US"/>
        </w:rPr>
        <w:t xml:space="preserve"> above their normal energy bill.</w:t>
      </w:r>
    </w:p>
    <w:p w:rsidR="003330C3" w:rsidRPr="00D430D9" w:rsidRDefault="003330C3" w:rsidP="00F1767C">
      <w:pPr>
        <w:pStyle w:val="NoSpacing"/>
        <w:numPr>
          <w:ilvl w:val="0"/>
          <w:numId w:val="3"/>
        </w:numPr>
        <w:spacing w:line="480" w:lineRule="auto"/>
        <w:ind w:left="709" w:hanging="709"/>
        <w:jc w:val="both"/>
        <w:rPr>
          <w:rFonts w:ascii="Times New Roman" w:hAnsi="Times New Roman" w:cs="Times New Roman"/>
          <w:sz w:val="28"/>
          <w:szCs w:val="28"/>
          <w:lang w:val="en-US"/>
        </w:rPr>
      </w:pPr>
      <w:r w:rsidRPr="00D430D9">
        <w:rPr>
          <w:rFonts w:ascii="Times New Roman" w:hAnsi="Times New Roman" w:cs="Times New Roman"/>
          <w:sz w:val="28"/>
          <w:szCs w:val="28"/>
          <w:lang w:val="en-US"/>
        </w:rPr>
        <w:t xml:space="preserve">Under the General Conditions of Tariff (which </w:t>
      </w:r>
      <w:r w:rsidR="00DC3A1B">
        <w:rPr>
          <w:rFonts w:ascii="Times New Roman" w:hAnsi="Times New Roman" w:cs="Times New Roman"/>
          <w:sz w:val="28"/>
          <w:szCs w:val="28"/>
          <w:lang w:val="en-US"/>
        </w:rPr>
        <w:t>we</w:t>
      </w:r>
      <w:r w:rsidRPr="00D430D9">
        <w:rPr>
          <w:rFonts w:ascii="Times New Roman" w:hAnsi="Times New Roman" w:cs="Times New Roman"/>
          <w:sz w:val="28"/>
          <w:szCs w:val="28"/>
          <w:lang w:val="en-US"/>
        </w:rPr>
        <w:t xml:space="preserve">re part of </w:t>
      </w:r>
      <w:r w:rsidR="00DC3A1B">
        <w:rPr>
          <w:rFonts w:ascii="Times New Roman" w:hAnsi="Times New Roman" w:cs="Times New Roman"/>
          <w:sz w:val="28"/>
          <w:szCs w:val="28"/>
          <w:lang w:val="en-US"/>
        </w:rPr>
        <w:t>T</w:t>
      </w:r>
      <w:r w:rsidRPr="00D430D9">
        <w:rPr>
          <w:rFonts w:ascii="Times New Roman" w:hAnsi="Times New Roman" w:cs="Times New Roman"/>
          <w:sz w:val="28"/>
          <w:szCs w:val="28"/>
          <w:lang w:val="en-US"/>
        </w:rPr>
        <w:t>ariff)</w:t>
      </w:r>
      <w:r w:rsidR="000C7E33">
        <w:rPr>
          <w:rFonts w:ascii="Times New Roman" w:hAnsi="Times New Roman" w:cs="Times New Roman"/>
          <w:sz w:val="28"/>
          <w:szCs w:val="28"/>
          <w:lang w:val="en-US"/>
        </w:rPr>
        <w:t>,</w:t>
      </w:r>
      <w:r w:rsidRPr="00D430D9">
        <w:rPr>
          <w:rFonts w:ascii="Times New Roman" w:hAnsi="Times New Roman" w:cs="Times New Roman"/>
          <w:sz w:val="28"/>
          <w:szCs w:val="28"/>
          <w:lang w:val="en-US"/>
        </w:rPr>
        <w:t xml:space="preserve"> penalty for </w:t>
      </w:r>
      <w:r w:rsidR="00DC3A1B">
        <w:rPr>
          <w:rFonts w:ascii="Times New Roman" w:hAnsi="Times New Roman" w:cs="Times New Roman"/>
          <w:sz w:val="28"/>
          <w:szCs w:val="28"/>
          <w:lang w:val="en-US"/>
        </w:rPr>
        <w:t>n</w:t>
      </w:r>
      <w:r w:rsidRPr="00D430D9">
        <w:rPr>
          <w:rFonts w:ascii="Times New Roman" w:hAnsi="Times New Roman" w:cs="Times New Roman"/>
          <w:sz w:val="28"/>
          <w:szCs w:val="28"/>
          <w:lang w:val="en-US"/>
        </w:rPr>
        <w:t xml:space="preserve">on-compliance of </w:t>
      </w:r>
      <w:r w:rsidR="00DC3A1B">
        <w:rPr>
          <w:rFonts w:ascii="Times New Roman" w:hAnsi="Times New Roman" w:cs="Times New Roman"/>
          <w:sz w:val="28"/>
          <w:szCs w:val="28"/>
          <w:lang w:val="en-US"/>
        </w:rPr>
        <w:t>PLHRs</w:t>
      </w:r>
      <w:r w:rsidRPr="00D430D9">
        <w:rPr>
          <w:rFonts w:ascii="Times New Roman" w:hAnsi="Times New Roman" w:cs="Times New Roman"/>
          <w:sz w:val="28"/>
          <w:szCs w:val="28"/>
          <w:lang w:val="en-US"/>
        </w:rPr>
        <w:t xml:space="preserve"> by </w:t>
      </w:r>
      <w:r w:rsidR="00DC3A1B">
        <w:rPr>
          <w:rFonts w:ascii="Times New Roman" w:hAnsi="Times New Roman" w:cs="Times New Roman"/>
          <w:sz w:val="28"/>
          <w:szCs w:val="28"/>
          <w:lang w:val="en-US"/>
        </w:rPr>
        <w:t xml:space="preserve">the </w:t>
      </w:r>
      <w:r w:rsidRPr="00D430D9">
        <w:rPr>
          <w:rFonts w:ascii="Times New Roman" w:hAnsi="Times New Roman" w:cs="Times New Roman"/>
          <w:sz w:val="28"/>
          <w:szCs w:val="28"/>
          <w:lang w:val="en-US"/>
        </w:rPr>
        <w:t>consumer</w:t>
      </w:r>
      <w:r w:rsidR="00DC3A1B">
        <w:rPr>
          <w:rFonts w:ascii="Times New Roman" w:hAnsi="Times New Roman" w:cs="Times New Roman"/>
          <w:sz w:val="28"/>
          <w:szCs w:val="28"/>
          <w:lang w:val="en-US"/>
        </w:rPr>
        <w:t>s</w:t>
      </w:r>
      <w:r w:rsidRPr="00D430D9">
        <w:rPr>
          <w:rFonts w:ascii="Times New Roman" w:hAnsi="Times New Roman" w:cs="Times New Roman"/>
          <w:sz w:val="28"/>
          <w:szCs w:val="28"/>
          <w:lang w:val="en-US"/>
        </w:rPr>
        <w:t xml:space="preserve"> </w:t>
      </w:r>
      <w:r w:rsidR="00DC3A1B">
        <w:rPr>
          <w:rFonts w:ascii="Times New Roman" w:hAnsi="Times New Roman" w:cs="Times New Roman"/>
          <w:sz w:val="28"/>
          <w:szCs w:val="28"/>
          <w:lang w:val="en-US"/>
        </w:rPr>
        <w:t>was</w:t>
      </w:r>
      <w:r w:rsidRPr="00D430D9">
        <w:rPr>
          <w:rFonts w:ascii="Times New Roman" w:hAnsi="Times New Roman" w:cs="Times New Roman"/>
          <w:sz w:val="28"/>
          <w:szCs w:val="28"/>
          <w:lang w:val="en-US"/>
        </w:rPr>
        <w:t xml:space="preserve"> withdrawn by the </w:t>
      </w:r>
      <w:r w:rsidR="00DC3A1B">
        <w:rPr>
          <w:rFonts w:ascii="Times New Roman" w:hAnsi="Times New Roman" w:cs="Times New Roman"/>
          <w:sz w:val="28"/>
          <w:szCs w:val="28"/>
          <w:lang w:val="en-US"/>
        </w:rPr>
        <w:t>C</w:t>
      </w:r>
      <w:r w:rsidRPr="00D430D9">
        <w:rPr>
          <w:rFonts w:ascii="Times New Roman" w:hAnsi="Times New Roman" w:cs="Times New Roman"/>
          <w:sz w:val="28"/>
          <w:szCs w:val="28"/>
          <w:lang w:val="en-US"/>
        </w:rPr>
        <w:t>ommission. Thus</w:t>
      </w:r>
      <w:r w:rsidR="00DC3A1B">
        <w:rPr>
          <w:rFonts w:ascii="Times New Roman" w:hAnsi="Times New Roman" w:cs="Times New Roman"/>
          <w:sz w:val="28"/>
          <w:szCs w:val="28"/>
          <w:lang w:val="en-US"/>
        </w:rPr>
        <w:t>,</w:t>
      </w:r>
      <w:r w:rsidR="00F1767C">
        <w:rPr>
          <w:rFonts w:ascii="Times New Roman" w:hAnsi="Times New Roman" w:cs="Times New Roman"/>
          <w:sz w:val="28"/>
          <w:szCs w:val="28"/>
          <w:lang w:val="en-US"/>
        </w:rPr>
        <w:t xml:space="preserve"> Instruction No. </w:t>
      </w:r>
      <w:r w:rsidRPr="00D430D9">
        <w:rPr>
          <w:rFonts w:ascii="Times New Roman" w:hAnsi="Times New Roman" w:cs="Times New Roman"/>
          <w:sz w:val="28"/>
          <w:szCs w:val="28"/>
          <w:lang w:val="en-US"/>
        </w:rPr>
        <w:t xml:space="preserve">132 </w:t>
      </w:r>
      <w:r w:rsidR="00F1767C">
        <w:rPr>
          <w:rFonts w:ascii="Times New Roman" w:hAnsi="Times New Roman" w:cs="Times New Roman"/>
          <w:sz w:val="28"/>
          <w:szCs w:val="28"/>
          <w:lang w:val="en-US"/>
        </w:rPr>
        <w:t xml:space="preserve">of   ESIM </w:t>
      </w:r>
      <w:r w:rsidRPr="00D430D9">
        <w:rPr>
          <w:rFonts w:ascii="Times New Roman" w:hAnsi="Times New Roman" w:cs="Times New Roman"/>
          <w:sz w:val="28"/>
          <w:szCs w:val="28"/>
          <w:lang w:val="en-US"/>
        </w:rPr>
        <w:t>bec</w:t>
      </w:r>
      <w:r w:rsidR="00F1767C">
        <w:rPr>
          <w:rFonts w:ascii="Times New Roman" w:hAnsi="Times New Roman" w:cs="Times New Roman"/>
          <w:sz w:val="28"/>
          <w:szCs w:val="28"/>
          <w:lang w:val="en-US"/>
        </w:rPr>
        <w:t>a</w:t>
      </w:r>
      <w:r w:rsidRPr="00D430D9">
        <w:rPr>
          <w:rFonts w:ascii="Times New Roman" w:hAnsi="Times New Roman" w:cs="Times New Roman"/>
          <w:sz w:val="28"/>
          <w:szCs w:val="28"/>
          <w:lang w:val="en-US"/>
        </w:rPr>
        <w:t xml:space="preserve">me </w:t>
      </w:r>
      <w:r w:rsidR="00F1767C">
        <w:rPr>
          <w:rFonts w:ascii="Times New Roman" w:hAnsi="Times New Roman" w:cs="Times New Roman"/>
          <w:sz w:val="28"/>
          <w:szCs w:val="28"/>
          <w:lang w:val="en-US"/>
        </w:rPr>
        <w:t>n</w:t>
      </w:r>
      <w:r w:rsidRPr="00D430D9">
        <w:rPr>
          <w:rFonts w:ascii="Times New Roman" w:hAnsi="Times New Roman" w:cs="Times New Roman"/>
          <w:sz w:val="28"/>
          <w:szCs w:val="28"/>
          <w:lang w:val="en-US"/>
        </w:rPr>
        <w:t xml:space="preserve">ull </w:t>
      </w:r>
      <w:r w:rsidR="00F1767C">
        <w:rPr>
          <w:rFonts w:ascii="Times New Roman" w:hAnsi="Times New Roman" w:cs="Times New Roman"/>
          <w:sz w:val="28"/>
          <w:szCs w:val="28"/>
          <w:lang w:val="en-US"/>
        </w:rPr>
        <w:t>and</w:t>
      </w:r>
      <w:r w:rsidRPr="00D430D9">
        <w:rPr>
          <w:rFonts w:ascii="Times New Roman" w:hAnsi="Times New Roman" w:cs="Times New Roman"/>
          <w:sz w:val="28"/>
          <w:szCs w:val="28"/>
          <w:lang w:val="en-US"/>
        </w:rPr>
        <w:t xml:space="preserve"> void and </w:t>
      </w:r>
      <w:r w:rsidR="00F1767C">
        <w:rPr>
          <w:rFonts w:ascii="Times New Roman" w:hAnsi="Times New Roman" w:cs="Times New Roman"/>
          <w:sz w:val="28"/>
          <w:szCs w:val="28"/>
          <w:lang w:val="en-US"/>
        </w:rPr>
        <w:t xml:space="preserve">could not </w:t>
      </w:r>
      <w:r w:rsidRPr="00D430D9">
        <w:rPr>
          <w:rFonts w:ascii="Times New Roman" w:hAnsi="Times New Roman" w:cs="Times New Roman"/>
          <w:sz w:val="28"/>
          <w:szCs w:val="28"/>
          <w:lang w:val="en-US"/>
        </w:rPr>
        <w:t xml:space="preserve">be </w:t>
      </w:r>
      <w:r w:rsidR="000C7E33">
        <w:rPr>
          <w:rFonts w:ascii="Times New Roman" w:hAnsi="Times New Roman" w:cs="Times New Roman"/>
          <w:sz w:val="28"/>
          <w:szCs w:val="28"/>
          <w:lang w:val="en-US"/>
        </w:rPr>
        <w:t>applied</w:t>
      </w:r>
      <w:r w:rsidRPr="00D430D9">
        <w:rPr>
          <w:rFonts w:ascii="Times New Roman" w:hAnsi="Times New Roman" w:cs="Times New Roman"/>
          <w:sz w:val="28"/>
          <w:szCs w:val="28"/>
          <w:lang w:val="en-US"/>
        </w:rPr>
        <w:t xml:space="preserve"> on </w:t>
      </w:r>
      <w:r w:rsidR="00714CA6">
        <w:rPr>
          <w:rFonts w:ascii="Times New Roman" w:hAnsi="Times New Roman" w:cs="Times New Roman"/>
          <w:sz w:val="28"/>
          <w:szCs w:val="28"/>
          <w:lang w:val="en-US"/>
        </w:rPr>
        <w:t xml:space="preserve">the </w:t>
      </w:r>
      <w:r w:rsidRPr="00D430D9">
        <w:rPr>
          <w:rFonts w:ascii="Times New Roman" w:hAnsi="Times New Roman" w:cs="Times New Roman"/>
          <w:sz w:val="28"/>
          <w:szCs w:val="28"/>
          <w:lang w:val="en-US"/>
        </w:rPr>
        <w:t xml:space="preserve">consumer for </w:t>
      </w:r>
      <w:r w:rsidR="00F1767C">
        <w:rPr>
          <w:rFonts w:ascii="Times New Roman" w:hAnsi="Times New Roman" w:cs="Times New Roman"/>
          <w:sz w:val="28"/>
          <w:szCs w:val="28"/>
          <w:lang w:val="en-US"/>
        </w:rPr>
        <w:t xml:space="preserve">non-observance of </w:t>
      </w:r>
      <w:r w:rsidRPr="00D430D9">
        <w:rPr>
          <w:rFonts w:ascii="Times New Roman" w:hAnsi="Times New Roman" w:cs="Times New Roman"/>
          <w:sz w:val="28"/>
          <w:szCs w:val="28"/>
          <w:lang w:val="en-US"/>
        </w:rPr>
        <w:t>PLHR</w:t>
      </w:r>
      <w:r w:rsidR="00F1767C">
        <w:rPr>
          <w:rFonts w:ascii="Times New Roman" w:hAnsi="Times New Roman" w:cs="Times New Roman"/>
          <w:sz w:val="28"/>
          <w:szCs w:val="28"/>
          <w:lang w:val="en-US"/>
        </w:rPr>
        <w:t>s</w:t>
      </w:r>
      <w:r w:rsidRPr="00D430D9">
        <w:rPr>
          <w:rFonts w:ascii="Times New Roman" w:hAnsi="Times New Roman" w:cs="Times New Roman"/>
          <w:sz w:val="28"/>
          <w:szCs w:val="28"/>
          <w:lang w:val="en-US"/>
        </w:rPr>
        <w:t>.</w:t>
      </w:r>
    </w:p>
    <w:p w:rsidR="003330C3" w:rsidRPr="00D430D9" w:rsidRDefault="00A3003A" w:rsidP="004B5109">
      <w:pPr>
        <w:pStyle w:val="NoSpacing"/>
        <w:spacing w:line="480" w:lineRule="auto"/>
        <w:ind w:left="720" w:hanging="720"/>
        <w:jc w:val="both"/>
        <w:rPr>
          <w:rFonts w:ascii="Times New Roman" w:hAnsi="Times New Roman" w:cs="Times New Roman"/>
          <w:sz w:val="28"/>
          <w:szCs w:val="28"/>
          <w:lang w:val="en-US"/>
        </w:rPr>
      </w:pPr>
      <w:r>
        <w:rPr>
          <w:rFonts w:ascii="Times New Roman" w:hAnsi="Times New Roman" w:cs="Times New Roman"/>
          <w:b/>
          <w:sz w:val="28"/>
          <w:szCs w:val="28"/>
          <w:lang w:val="en-US"/>
        </w:rPr>
        <w:t>(xii)</w:t>
      </w:r>
      <w:r w:rsidR="003330C3" w:rsidRPr="00D430D9">
        <w:rPr>
          <w:rFonts w:ascii="Times New Roman" w:hAnsi="Times New Roman" w:cs="Times New Roman"/>
          <w:sz w:val="28"/>
          <w:szCs w:val="28"/>
          <w:lang w:val="en-US"/>
        </w:rPr>
        <w:tab/>
      </w:r>
      <w:r w:rsidR="00BB771F">
        <w:rPr>
          <w:rFonts w:ascii="Times New Roman" w:hAnsi="Times New Roman" w:cs="Times New Roman"/>
          <w:sz w:val="28"/>
          <w:szCs w:val="28"/>
          <w:lang w:val="en-US"/>
        </w:rPr>
        <w:t>T</w:t>
      </w:r>
      <w:r w:rsidR="00CF63E7">
        <w:rPr>
          <w:rFonts w:ascii="Times New Roman" w:hAnsi="Times New Roman" w:cs="Times New Roman"/>
          <w:sz w:val="28"/>
          <w:szCs w:val="28"/>
          <w:lang w:val="en-US"/>
        </w:rPr>
        <w:t xml:space="preserve">he </w:t>
      </w:r>
      <w:r w:rsidR="003330C3" w:rsidRPr="00D430D9">
        <w:rPr>
          <w:rFonts w:ascii="Times New Roman" w:hAnsi="Times New Roman" w:cs="Times New Roman"/>
          <w:sz w:val="28"/>
          <w:szCs w:val="28"/>
          <w:lang w:val="en-US"/>
        </w:rPr>
        <w:t>PSPCL</w:t>
      </w:r>
      <w:r w:rsidR="00CF63E7">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vide CC No.</w:t>
      </w:r>
      <w:r w:rsidR="00CF63E7">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12/2016 d</w:t>
      </w:r>
      <w:r w:rsidR="00F711BC">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sidR="00F711BC">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31.03.2016</w:t>
      </w:r>
      <w:r w:rsidR="00714CA6">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w:t>
      </w:r>
      <w:r w:rsidR="00CF63E7">
        <w:rPr>
          <w:rFonts w:ascii="Times New Roman" w:hAnsi="Times New Roman" w:cs="Times New Roman"/>
          <w:sz w:val="28"/>
          <w:szCs w:val="28"/>
          <w:lang w:val="en-US"/>
        </w:rPr>
        <w:t>issued instructions for continuation of existing t</w:t>
      </w:r>
      <w:r w:rsidR="003330C3" w:rsidRPr="00D430D9">
        <w:rPr>
          <w:rFonts w:ascii="Times New Roman" w:hAnsi="Times New Roman" w:cs="Times New Roman"/>
          <w:sz w:val="28"/>
          <w:szCs w:val="28"/>
          <w:lang w:val="en-US"/>
        </w:rPr>
        <w:t xml:space="preserve">ariff structures as per </w:t>
      </w:r>
      <w:r w:rsidR="00CF63E7">
        <w:rPr>
          <w:rFonts w:ascii="Times New Roman" w:hAnsi="Times New Roman" w:cs="Times New Roman"/>
          <w:sz w:val="28"/>
          <w:szCs w:val="28"/>
          <w:lang w:val="en-US"/>
        </w:rPr>
        <w:t>T</w:t>
      </w:r>
      <w:r w:rsidR="003330C3" w:rsidRPr="00D430D9">
        <w:rPr>
          <w:rFonts w:ascii="Times New Roman" w:hAnsi="Times New Roman" w:cs="Times New Roman"/>
          <w:sz w:val="28"/>
          <w:szCs w:val="28"/>
          <w:lang w:val="en-US"/>
        </w:rPr>
        <w:t xml:space="preserve">ariff </w:t>
      </w:r>
      <w:r w:rsidR="00CF63E7">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rder issued </w:t>
      </w:r>
      <w:r w:rsidR="00CF63E7">
        <w:rPr>
          <w:rFonts w:ascii="Times New Roman" w:hAnsi="Times New Roman" w:cs="Times New Roman"/>
          <w:sz w:val="28"/>
          <w:szCs w:val="28"/>
          <w:lang w:val="en-US"/>
        </w:rPr>
        <w:t xml:space="preserve">on </w:t>
      </w:r>
      <w:r w:rsidR="003330C3" w:rsidRPr="00D430D9">
        <w:rPr>
          <w:rFonts w:ascii="Times New Roman" w:hAnsi="Times New Roman" w:cs="Times New Roman"/>
          <w:sz w:val="28"/>
          <w:szCs w:val="28"/>
          <w:lang w:val="en-US"/>
        </w:rPr>
        <w:t xml:space="preserve">05.05.2015 for the </w:t>
      </w:r>
      <w:r w:rsidR="00FA0C0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2015-16 till the </w:t>
      </w:r>
      <w:r w:rsidR="00CF63E7">
        <w:rPr>
          <w:rFonts w:ascii="Times New Roman" w:hAnsi="Times New Roman" w:cs="Times New Roman"/>
          <w:sz w:val="28"/>
          <w:szCs w:val="28"/>
          <w:lang w:val="en-US"/>
        </w:rPr>
        <w:t xml:space="preserve">notification of the </w:t>
      </w:r>
      <w:r w:rsidR="003330C3" w:rsidRPr="00D430D9">
        <w:rPr>
          <w:rFonts w:ascii="Times New Roman" w:hAnsi="Times New Roman" w:cs="Times New Roman"/>
          <w:sz w:val="28"/>
          <w:szCs w:val="28"/>
          <w:lang w:val="en-US"/>
        </w:rPr>
        <w:t xml:space="preserve">Tariff  </w:t>
      </w:r>
      <w:r w:rsidR="00714CA6">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rder for </w:t>
      </w:r>
      <w:r w:rsidR="00CF63E7">
        <w:rPr>
          <w:rFonts w:ascii="Times New Roman" w:hAnsi="Times New Roman" w:cs="Times New Roman"/>
          <w:sz w:val="28"/>
          <w:szCs w:val="28"/>
          <w:lang w:val="en-US"/>
        </w:rPr>
        <w:t xml:space="preserve">the </w:t>
      </w:r>
      <w:r w:rsidR="00FA0C0D">
        <w:rPr>
          <w:rFonts w:ascii="Times New Roman" w:hAnsi="Times New Roman" w:cs="Times New Roman"/>
          <w:sz w:val="28"/>
          <w:szCs w:val="28"/>
          <w:lang w:val="en-US"/>
        </w:rPr>
        <w:t>FY</w:t>
      </w:r>
      <w:r w:rsidR="00CF63E7">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 xml:space="preserve">2016-17 as determined by the </w:t>
      </w:r>
      <w:r w:rsidR="00F711BC">
        <w:rPr>
          <w:rFonts w:ascii="Times New Roman" w:hAnsi="Times New Roman" w:cs="Times New Roman"/>
          <w:sz w:val="28"/>
          <w:szCs w:val="28"/>
          <w:lang w:val="en-US"/>
        </w:rPr>
        <w:t>C</w:t>
      </w:r>
      <w:r w:rsidR="003330C3" w:rsidRPr="00D430D9">
        <w:rPr>
          <w:rFonts w:ascii="Times New Roman" w:hAnsi="Times New Roman" w:cs="Times New Roman"/>
          <w:sz w:val="28"/>
          <w:szCs w:val="28"/>
          <w:lang w:val="en-US"/>
        </w:rPr>
        <w:t>ommission.</w:t>
      </w:r>
    </w:p>
    <w:p w:rsidR="003330C3" w:rsidRPr="00D430D9" w:rsidRDefault="003330C3" w:rsidP="00FA0C0D">
      <w:pPr>
        <w:pStyle w:val="NoSpacing"/>
        <w:numPr>
          <w:ilvl w:val="0"/>
          <w:numId w:val="7"/>
        </w:numPr>
        <w:spacing w:line="480" w:lineRule="auto"/>
        <w:ind w:left="709" w:hanging="709"/>
        <w:jc w:val="both"/>
        <w:rPr>
          <w:rFonts w:ascii="Times New Roman" w:hAnsi="Times New Roman" w:cs="Times New Roman"/>
          <w:sz w:val="28"/>
          <w:szCs w:val="28"/>
          <w:lang w:val="en-US"/>
        </w:rPr>
      </w:pPr>
      <w:r w:rsidRPr="00D430D9">
        <w:rPr>
          <w:rFonts w:ascii="Times New Roman" w:hAnsi="Times New Roman" w:cs="Times New Roman"/>
          <w:sz w:val="28"/>
          <w:szCs w:val="28"/>
          <w:lang w:val="en-US"/>
        </w:rPr>
        <w:t xml:space="preserve">The </w:t>
      </w:r>
      <w:r w:rsidR="009F26B8">
        <w:rPr>
          <w:rFonts w:ascii="Times New Roman" w:hAnsi="Times New Roman" w:cs="Times New Roman"/>
          <w:sz w:val="28"/>
          <w:szCs w:val="28"/>
          <w:lang w:val="en-US"/>
        </w:rPr>
        <w:t>T</w:t>
      </w:r>
      <w:r w:rsidRPr="00D430D9">
        <w:rPr>
          <w:rFonts w:ascii="Times New Roman" w:hAnsi="Times New Roman" w:cs="Times New Roman"/>
          <w:sz w:val="28"/>
          <w:szCs w:val="28"/>
          <w:lang w:val="en-US"/>
        </w:rPr>
        <w:t xml:space="preserve">ariff </w:t>
      </w:r>
      <w:r w:rsidR="009F26B8">
        <w:rPr>
          <w:rFonts w:ascii="Times New Roman" w:hAnsi="Times New Roman" w:cs="Times New Roman"/>
          <w:sz w:val="28"/>
          <w:szCs w:val="28"/>
          <w:lang w:val="en-US"/>
        </w:rPr>
        <w:t>O</w:t>
      </w:r>
      <w:r w:rsidRPr="00D430D9">
        <w:rPr>
          <w:rFonts w:ascii="Times New Roman" w:hAnsi="Times New Roman" w:cs="Times New Roman"/>
          <w:sz w:val="28"/>
          <w:szCs w:val="28"/>
          <w:lang w:val="en-US"/>
        </w:rPr>
        <w:t xml:space="preserve">rder for </w:t>
      </w:r>
      <w:r w:rsidR="00B9694D">
        <w:rPr>
          <w:rFonts w:ascii="Times New Roman" w:hAnsi="Times New Roman" w:cs="Times New Roman"/>
          <w:sz w:val="28"/>
          <w:szCs w:val="28"/>
          <w:lang w:val="en-US"/>
        </w:rPr>
        <w:t xml:space="preserve">the </w:t>
      </w:r>
      <w:r w:rsidR="00FA0C0D">
        <w:rPr>
          <w:rFonts w:ascii="Times New Roman" w:hAnsi="Times New Roman" w:cs="Times New Roman"/>
          <w:sz w:val="28"/>
          <w:szCs w:val="28"/>
          <w:lang w:val="en-US"/>
        </w:rPr>
        <w:t xml:space="preserve">FY </w:t>
      </w:r>
      <w:r w:rsidRPr="00D430D9">
        <w:rPr>
          <w:rFonts w:ascii="Times New Roman" w:hAnsi="Times New Roman" w:cs="Times New Roman"/>
          <w:sz w:val="28"/>
          <w:szCs w:val="28"/>
          <w:lang w:val="en-US"/>
        </w:rPr>
        <w:t xml:space="preserve">2016-17 was </w:t>
      </w:r>
      <w:r w:rsidR="00FA0C0D">
        <w:rPr>
          <w:rFonts w:ascii="Times New Roman" w:hAnsi="Times New Roman" w:cs="Times New Roman"/>
          <w:sz w:val="28"/>
          <w:szCs w:val="28"/>
          <w:lang w:val="en-US"/>
        </w:rPr>
        <w:t>notified</w:t>
      </w:r>
      <w:r w:rsidRPr="00D430D9">
        <w:rPr>
          <w:rFonts w:ascii="Times New Roman" w:hAnsi="Times New Roman" w:cs="Times New Roman"/>
          <w:sz w:val="28"/>
          <w:szCs w:val="28"/>
          <w:lang w:val="en-US"/>
        </w:rPr>
        <w:t xml:space="preserve"> on 29.07.2016</w:t>
      </w:r>
      <w:r w:rsidR="00FA0C0D">
        <w:rPr>
          <w:rFonts w:ascii="Times New Roman" w:hAnsi="Times New Roman" w:cs="Times New Roman"/>
          <w:sz w:val="28"/>
          <w:szCs w:val="28"/>
          <w:lang w:val="en-US"/>
        </w:rPr>
        <w:t>,</w:t>
      </w:r>
      <w:r w:rsidRPr="00D430D9">
        <w:rPr>
          <w:rFonts w:ascii="Times New Roman" w:hAnsi="Times New Roman" w:cs="Times New Roman"/>
          <w:sz w:val="28"/>
          <w:szCs w:val="28"/>
          <w:lang w:val="en-US"/>
        </w:rPr>
        <w:t xml:space="preserve"> as such</w:t>
      </w:r>
      <w:r w:rsidR="00FA0C0D">
        <w:rPr>
          <w:rFonts w:ascii="Times New Roman" w:hAnsi="Times New Roman" w:cs="Times New Roman"/>
          <w:sz w:val="28"/>
          <w:szCs w:val="28"/>
          <w:lang w:val="en-US"/>
        </w:rPr>
        <w:t>,</w:t>
      </w:r>
      <w:r w:rsidRPr="00D430D9">
        <w:rPr>
          <w:rFonts w:ascii="Times New Roman" w:hAnsi="Times New Roman" w:cs="Times New Roman"/>
          <w:sz w:val="28"/>
          <w:szCs w:val="28"/>
          <w:lang w:val="en-US"/>
        </w:rPr>
        <w:t xml:space="preserve"> for the period from 01.04.2016 to 23.07.2016 only </w:t>
      </w:r>
      <w:r w:rsidR="00FA0C0D">
        <w:rPr>
          <w:rFonts w:ascii="Times New Roman" w:hAnsi="Times New Roman" w:cs="Times New Roman"/>
          <w:sz w:val="28"/>
          <w:szCs w:val="28"/>
          <w:lang w:val="en-US"/>
        </w:rPr>
        <w:t>T</w:t>
      </w:r>
      <w:r w:rsidRPr="00D430D9">
        <w:rPr>
          <w:rFonts w:ascii="Times New Roman" w:hAnsi="Times New Roman" w:cs="Times New Roman"/>
          <w:sz w:val="28"/>
          <w:szCs w:val="28"/>
          <w:lang w:val="en-US"/>
        </w:rPr>
        <w:t xml:space="preserve">ariff </w:t>
      </w:r>
      <w:r w:rsidR="00FA0C0D">
        <w:rPr>
          <w:rFonts w:ascii="Times New Roman" w:hAnsi="Times New Roman" w:cs="Times New Roman"/>
          <w:sz w:val="28"/>
          <w:szCs w:val="28"/>
          <w:lang w:val="en-US"/>
        </w:rPr>
        <w:t>O</w:t>
      </w:r>
      <w:r w:rsidRPr="00D430D9">
        <w:rPr>
          <w:rFonts w:ascii="Times New Roman" w:hAnsi="Times New Roman" w:cs="Times New Roman"/>
          <w:sz w:val="28"/>
          <w:szCs w:val="28"/>
          <w:lang w:val="en-US"/>
        </w:rPr>
        <w:t xml:space="preserve">rder for </w:t>
      </w:r>
      <w:r w:rsidR="00B9694D">
        <w:rPr>
          <w:rFonts w:ascii="Times New Roman" w:hAnsi="Times New Roman" w:cs="Times New Roman"/>
          <w:sz w:val="28"/>
          <w:szCs w:val="28"/>
          <w:lang w:val="en-US"/>
        </w:rPr>
        <w:t>the FY</w:t>
      </w:r>
      <w:r w:rsidR="00FA0C0D">
        <w:rPr>
          <w:rFonts w:ascii="Times New Roman" w:hAnsi="Times New Roman" w:cs="Times New Roman"/>
          <w:sz w:val="28"/>
          <w:szCs w:val="28"/>
          <w:lang w:val="en-US"/>
        </w:rPr>
        <w:t xml:space="preserve"> </w:t>
      </w:r>
      <w:r w:rsidRPr="00D430D9">
        <w:rPr>
          <w:rFonts w:ascii="Times New Roman" w:hAnsi="Times New Roman" w:cs="Times New Roman"/>
          <w:sz w:val="28"/>
          <w:szCs w:val="28"/>
          <w:lang w:val="en-US"/>
        </w:rPr>
        <w:t>2015-16 was in force. As such</w:t>
      </w:r>
      <w:r w:rsidR="00FA0C0D">
        <w:rPr>
          <w:rFonts w:ascii="Times New Roman" w:hAnsi="Times New Roman" w:cs="Times New Roman"/>
          <w:sz w:val="28"/>
          <w:szCs w:val="28"/>
          <w:lang w:val="en-US"/>
        </w:rPr>
        <w:t>,</w:t>
      </w:r>
      <w:r w:rsidRPr="00D430D9">
        <w:rPr>
          <w:rFonts w:ascii="Times New Roman" w:hAnsi="Times New Roman" w:cs="Times New Roman"/>
          <w:sz w:val="28"/>
          <w:szCs w:val="28"/>
          <w:lang w:val="en-US"/>
        </w:rPr>
        <w:t xml:space="preserve"> General Conditions of Tariff for </w:t>
      </w:r>
      <w:r w:rsidR="00B9694D">
        <w:rPr>
          <w:rFonts w:ascii="Times New Roman" w:hAnsi="Times New Roman" w:cs="Times New Roman"/>
          <w:sz w:val="28"/>
          <w:szCs w:val="28"/>
          <w:lang w:val="en-US"/>
        </w:rPr>
        <w:t>the FY</w:t>
      </w:r>
      <w:r w:rsidRPr="00D430D9">
        <w:rPr>
          <w:rFonts w:ascii="Times New Roman" w:hAnsi="Times New Roman" w:cs="Times New Roman"/>
          <w:sz w:val="28"/>
          <w:szCs w:val="28"/>
          <w:lang w:val="en-US"/>
        </w:rPr>
        <w:t xml:space="preserve"> 2015-16</w:t>
      </w:r>
      <w:r w:rsidR="00B9694D">
        <w:rPr>
          <w:rFonts w:ascii="Times New Roman" w:hAnsi="Times New Roman" w:cs="Times New Roman"/>
          <w:sz w:val="28"/>
          <w:szCs w:val="28"/>
          <w:lang w:val="en-US"/>
        </w:rPr>
        <w:t>,</w:t>
      </w:r>
      <w:r w:rsidRPr="00D430D9">
        <w:rPr>
          <w:rFonts w:ascii="Times New Roman" w:hAnsi="Times New Roman" w:cs="Times New Roman"/>
          <w:sz w:val="28"/>
          <w:szCs w:val="28"/>
          <w:lang w:val="en-US"/>
        </w:rPr>
        <w:t xml:space="preserve"> which d</w:t>
      </w:r>
      <w:r w:rsidR="00FA0C0D">
        <w:rPr>
          <w:rFonts w:ascii="Times New Roman" w:hAnsi="Times New Roman" w:cs="Times New Roman"/>
          <w:sz w:val="28"/>
          <w:szCs w:val="28"/>
          <w:lang w:val="en-US"/>
        </w:rPr>
        <w:t>id</w:t>
      </w:r>
      <w:r w:rsidRPr="00D430D9">
        <w:rPr>
          <w:rFonts w:ascii="Times New Roman" w:hAnsi="Times New Roman" w:cs="Times New Roman"/>
          <w:sz w:val="28"/>
          <w:szCs w:val="28"/>
          <w:lang w:val="en-US"/>
        </w:rPr>
        <w:t xml:space="preserve"> not prescribe any penalty for PLHR</w:t>
      </w:r>
      <w:r w:rsidR="003577CE">
        <w:rPr>
          <w:rFonts w:ascii="Times New Roman" w:hAnsi="Times New Roman" w:cs="Times New Roman"/>
          <w:sz w:val="28"/>
          <w:szCs w:val="28"/>
          <w:lang w:val="en-US"/>
        </w:rPr>
        <w:t>s</w:t>
      </w:r>
      <w:r w:rsidRPr="00D430D9">
        <w:rPr>
          <w:rFonts w:ascii="Times New Roman" w:hAnsi="Times New Roman" w:cs="Times New Roman"/>
          <w:sz w:val="28"/>
          <w:szCs w:val="28"/>
          <w:lang w:val="en-US"/>
        </w:rPr>
        <w:t xml:space="preserve"> violations</w:t>
      </w:r>
      <w:r w:rsidR="00B9694D">
        <w:rPr>
          <w:rFonts w:ascii="Times New Roman" w:hAnsi="Times New Roman" w:cs="Times New Roman"/>
          <w:sz w:val="28"/>
          <w:szCs w:val="28"/>
          <w:lang w:val="en-US"/>
        </w:rPr>
        <w:t>, continued to be applicable.</w:t>
      </w:r>
    </w:p>
    <w:p w:rsidR="003330C3" w:rsidRPr="00D430D9" w:rsidRDefault="00546DE9" w:rsidP="00FA72E9">
      <w:pPr>
        <w:pStyle w:val="NoSpacing"/>
        <w:numPr>
          <w:ilvl w:val="0"/>
          <w:numId w:val="7"/>
        </w:numPr>
        <w:spacing w:line="480" w:lineRule="auto"/>
        <w:ind w:left="709" w:hanging="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w:t>
      </w:r>
      <w:r w:rsidR="003330C3" w:rsidRPr="00D430D9">
        <w:rPr>
          <w:rFonts w:ascii="Times New Roman" w:hAnsi="Times New Roman" w:cs="Times New Roman"/>
          <w:sz w:val="28"/>
          <w:szCs w:val="28"/>
          <w:lang w:val="en-US"/>
        </w:rPr>
        <w:t>PSPCL</w:t>
      </w:r>
      <w:r>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vide PR </w:t>
      </w:r>
      <w:r w:rsidR="007B4FBA">
        <w:rPr>
          <w:rFonts w:ascii="Times New Roman" w:hAnsi="Times New Roman" w:cs="Times New Roman"/>
          <w:sz w:val="28"/>
          <w:szCs w:val="28"/>
          <w:lang w:val="en-US"/>
        </w:rPr>
        <w:t>C</w:t>
      </w:r>
      <w:r w:rsidR="003330C3" w:rsidRPr="00D430D9">
        <w:rPr>
          <w:rFonts w:ascii="Times New Roman" w:hAnsi="Times New Roman" w:cs="Times New Roman"/>
          <w:sz w:val="28"/>
          <w:szCs w:val="28"/>
          <w:lang w:val="en-US"/>
        </w:rPr>
        <w:t>ircular No.</w:t>
      </w:r>
      <w:r w:rsidR="007B4FBA">
        <w:rPr>
          <w:rFonts w:ascii="Times New Roman" w:hAnsi="Times New Roman" w:cs="Times New Roman"/>
          <w:sz w:val="28"/>
          <w:szCs w:val="28"/>
          <w:lang w:val="en-US"/>
        </w:rPr>
        <w:t xml:space="preserve"> </w:t>
      </w:r>
      <w:r w:rsidR="00D32FEE">
        <w:rPr>
          <w:rFonts w:ascii="Times New Roman" w:hAnsi="Times New Roman" w:cs="Times New Roman"/>
          <w:sz w:val="28"/>
          <w:szCs w:val="28"/>
          <w:lang w:val="en-US"/>
        </w:rPr>
        <w:t>0</w:t>
      </w:r>
      <w:r w:rsidR="003330C3" w:rsidRPr="00D430D9">
        <w:rPr>
          <w:rFonts w:ascii="Times New Roman" w:hAnsi="Times New Roman" w:cs="Times New Roman"/>
          <w:sz w:val="28"/>
          <w:szCs w:val="28"/>
          <w:lang w:val="en-US"/>
        </w:rPr>
        <w:t>1/2016 d</w:t>
      </w:r>
      <w:r w:rsidR="007B4FBA">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sidR="007B4FBA">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 xml:space="preserve">29.07.2016 for the </w:t>
      </w:r>
      <w:r w:rsidR="00B9694D">
        <w:rPr>
          <w:rFonts w:ascii="Times New Roman" w:hAnsi="Times New Roman" w:cs="Times New Roman"/>
          <w:sz w:val="28"/>
          <w:szCs w:val="28"/>
          <w:lang w:val="en-US"/>
        </w:rPr>
        <w:t>FY</w:t>
      </w:r>
      <w:r w:rsidR="001A306F" w:rsidRPr="00D430D9">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2016-17</w:t>
      </w:r>
      <w:r>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had withdrawn the instructions</w:t>
      </w:r>
      <w:r>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regarding </w:t>
      </w:r>
      <w:r>
        <w:rPr>
          <w:rFonts w:ascii="Times New Roman" w:hAnsi="Times New Roman" w:cs="Times New Roman"/>
          <w:sz w:val="28"/>
          <w:szCs w:val="28"/>
          <w:lang w:val="en-US"/>
        </w:rPr>
        <w:t>PLHRs</w:t>
      </w:r>
      <w:r w:rsidR="003330C3" w:rsidRPr="00D430D9">
        <w:rPr>
          <w:rFonts w:ascii="Times New Roman" w:hAnsi="Times New Roman" w:cs="Times New Roman"/>
          <w:sz w:val="28"/>
          <w:szCs w:val="28"/>
          <w:lang w:val="en-US"/>
        </w:rPr>
        <w:t xml:space="preserve">, exemption </w:t>
      </w:r>
      <w:r>
        <w:rPr>
          <w:rFonts w:ascii="Times New Roman" w:hAnsi="Times New Roman" w:cs="Times New Roman"/>
          <w:sz w:val="28"/>
          <w:szCs w:val="28"/>
          <w:lang w:val="en-US"/>
        </w:rPr>
        <w:t>and</w:t>
      </w:r>
      <w:r w:rsidR="003330C3" w:rsidRPr="00D430D9">
        <w:rPr>
          <w:rFonts w:ascii="Times New Roman" w:hAnsi="Times New Roman" w:cs="Times New Roman"/>
          <w:sz w:val="28"/>
          <w:szCs w:val="28"/>
          <w:lang w:val="en-US"/>
        </w:rPr>
        <w:t xml:space="preserve"> violations thereof</w:t>
      </w:r>
      <w:r>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issued vide PR </w:t>
      </w:r>
      <w:r>
        <w:rPr>
          <w:rFonts w:ascii="Times New Roman" w:hAnsi="Times New Roman" w:cs="Times New Roman"/>
          <w:sz w:val="28"/>
          <w:szCs w:val="28"/>
          <w:lang w:val="en-US"/>
        </w:rPr>
        <w:t>C</w:t>
      </w:r>
      <w:r w:rsidR="003330C3" w:rsidRPr="00D430D9">
        <w:rPr>
          <w:rFonts w:ascii="Times New Roman" w:hAnsi="Times New Roman" w:cs="Times New Roman"/>
          <w:sz w:val="28"/>
          <w:szCs w:val="28"/>
          <w:lang w:val="en-US"/>
        </w:rPr>
        <w:t xml:space="preserve">ircular </w:t>
      </w:r>
      <w:r>
        <w:rPr>
          <w:rFonts w:ascii="Times New Roman" w:hAnsi="Times New Roman" w:cs="Times New Roman"/>
          <w:sz w:val="28"/>
          <w:szCs w:val="28"/>
          <w:lang w:val="en-US"/>
        </w:rPr>
        <w:t>No</w:t>
      </w:r>
      <w:r w:rsidR="00626596">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01/2015 d</w:t>
      </w:r>
      <w:r>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31.03.2015, 11/2014 d</w:t>
      </w:r>
      <w:r>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29.08.</w:t>
      </w:r>
      <w:r>
        <w:rPr>
          <w:rFonts w:ascii="Times New Roman" w:hAnsi="Times New Roman" w:cs="Times New Roman"/>
          <w:sz w:val="28"/>
          <w:szCs w:val="28"/>
          <w:lang w:val="en-US"/>
        </w:rPr>
        <w:t>20</w:t>
      </w:r>
      <w:r w:rsidR="003330C3" w:rsidRPr="00D430D9">
        <w:rPr>
          <w:rFonts w:ascii="Times New Roman" w:hAnsi="Times New Roman" w:cs="Times New Roman"/>
          <w:sz w:val="28"/>
          <w:szCs w:val="28"/>
          <w:lang w:val="en-US"/>
        </w:rPr>
        <w:t>14, 05/2013 d</w:t>
      </w:r>
      <w:r>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11.04.2013,</w:t>
      </w:r>
      <w:r w:rsidR="00B9694D">
        <w:rPr>
          <w:rFonts w:ascii="Times New Roman" w:hAnsi="Times New Roman" w:cs="Times New Roman"/>
          <w:sz w:val="28"/>
          <w:szCs w:val="28"/>
          <w:lang w:val="en-US"/>
        </w:rPr>
        <w:t xml:space="preserve"> </w:t>
      </w:r>
      <w:r w:rsidR="00D32FEE">
        <w:rPr>
          <w:rFonts w:ascii="Times New Roman" w:hAnsi="Times New Roman" w:cs="Times New Roman"/>
          <w:sz w:val="28"/>
          <w:szCs w:val="28"/>
          <w:lang w:val="en-US"/>
        </w:rPr>
        <w:t>0</w:t>
      </w:r>
      <w:r w:rsidR="003330C3" w:rsidRPr="00D430D9">
        <w:rPr>
          <w:rFonts w:ascii="Times New Roman" w:hAnsi="Times New Roman" w:cs="Times New Roman"/>
          <w:sz w:val="28"/>
          <w:szCs w:val="28"/>
          <w:lang w:val="en-US"/>
        </w:rPr>
        <w:t>/2003 d</w:t>
      </w:r>
      <w:r>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25.04.2003 and</w:t>
      </w:r>
      <w:r w:rsidR="00D32FEE">
        <w:rPr>
          <w:rFonts w:ascii="Times New Roman" w:hAnsi="Times New Roman" w:cs="Times New Roman"/>
          <w:sz w:val="28"/>
          <w:szCs w:val="28"/>
          <w:lang w:val="en-US"/>
        </w:rPr>
        <w:t xml:space="preserve"> 0</w:t>
      </w:r>
      <w:r w:rsidR="003330C3" w:rsidRPr="00D430D9">
        <w:rPr>
          <w:rFonts w:ascii="Times New Roman" w:hAnsi="Times New Roman" w:cs="Times New Roman"/>
          <w:sz w:val="28"/>
          <w:szCs w:val="28"/>
          <w:lang w:val="en-US"/>
        </w:rPr>
        <w:t>7/99 d</w:t>
      </w:r>
      <w:r>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t</w:t>
      </w:r>
      <w:r>
        <w:rPr>
          <w:rFonts w:ascii="Times New Roman" w:hAnsi="Times New Roman" w:cs="Times New Roman"/>
          <w:sz w:val="28"/>
          <w:szCs w:val="28"/>
          <w:lang w:val="en-US"/>
        </w:rPr>
        <w:t xml:space="preserve">ed              </w:t>
      </w:r>
      <w:r w:rsidR="003330C3" w:rsidRPr="00D430D9">
        <w:rPr>
          <w:rFonts w:ascii="Times New Roman" w:hAnsi="Times New Roman" w:cs="Times New Roman"/>
          <w:sz w:val="28"/>
          <w:szCs w:val="28"/>
          <w:lang w:val="en-US"/>
        </w:rPr>
        <w:t>28.09.</w:t>
      </w:r>
      <w:r>
        <w:rPr>
          <w:rFonts w:ascii="Times New Roman" w:hAnsi="Times New Roman" w:cs="Times New Roman"/>
          <w:sz w:val="28"/>
          <w:szCs w:val="28"/>
          <w:lang w:val="en-US"/>
        </w:rPr>
        <w:t>19</w:t>
      </w:r>
      <w:r w:rsidR="003330C3" w:rsidRPr="00D430D9">
        <w:rPr>
          <w:rFonts w:ascii="Times New Roman" w:hAnsi="Times New Roman" w:cs="Times New Roman"/>
          <w:sz w:val="28"/>
          <w:szCs w:val="28"/>
          <w:lang w:val="en-US"/>
        </w:rPr>
        <w:t xml:space="preserve">99. </w:t>
      </w:r>
      <w:r w:rsidR="00034E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This implied that </w:t>
      </w:r>
      <w:r w:rsidR="003330C3" w:rsidRPr="00D430D9">
        <w:rPr>
          <w:rFonts w:ascii="Times New Roman" w:hAnsi="Times New Roman" w:cs="Times New Roman"/>
          <w:sz w:val="28"/>
          <w:szCs w:val="28"/>
          <w:lang w:val="en-US"/>
        </w:rPr>
        <w:t xml:space="preserve">for the </w:t>
      </w:r>
      <w:r w:rsidR="00B9694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2016-17, there </w:t>
      </w:r>
      <w:r w:rsidR="003B5275">
        <w:rPr>
          <w:rFonts w:ascii="Times New Roman" w:hAnsi="Times New Roman" w:cs="Times New Roman"/>
          <w:sz w:val="28"/>
          <w:szCs w:val="28"/>
          <w:lang w:val="en-US"/>
        </w:rPr>
        <w:t>wa</w:t>
      </w:r>
      <w:r w:rsidR="003330C3" w:rsidRPr="00D430D9">
        <w:rPr>
          <w:rFonts w:ascii="Times New Roman" w:hAnsi="Times New Roman" w:cs="Times New Roman"/>
          <w:sz w:val="28"/>
          <w:szCs w:val="28"/>
          <w:lang w:val="en-US"/>
        </w:rPr>
        <w:t xml:space="preserve">s no levy of </w:t>
      </w:r>
      <w:r w:rsidR="006C386F">
        <w:rPr>
          <w:rFonts w:ascii="Times New Roman" w:hAnsi="Times New Roman" w:cs="Times New Roman"/>
          <w:sz w:val="28"/>
          <w:szCs w:val="28"/>
          <w:lang w:val="en-US"/>
        </w:rPr>
        <w:t xml:space="preserve">charges for </w:t>
      </w:r>
      <w:r w:rsidR="003330C3" w:rsidRPr="00D430D9">
        <w:rPr>
          <w:rFonts w:ascii="Times New Roman" w:hAnsi="Times New Roman" w:cs="Times New Roman"/>
          <w:sz w:val="28"/>
          <w:szCs w:val="28"/>
          <w:lang w:val="en-US"/>
        </w:rPr>
        <w:t xml:space="preserve">violations for Peak Load </w:t>
      </w:r>
      <w:r w:rsidR="00230AA1">
        <w:rPr>
          <w:rFonts w:ascii="Times New Roman" w:hAnsi="Times New Roman" w:cs="Times New Roman"/>
          <w:sz w:val="28"/>
          <w:szCs w:val="28"/>
          <w:lang w:val="en-US"/>
        </w:rPr>
        <w:t xml:space="preserve">Hour </w:t>
      </w:r>
      <w:r w:rsidR="003330C3" w:rsidRPr="00D430D9">
        <w:rPr>
          <w:rFonts w:ascii="Times New Roman" w:hAnsi="Times New Roman" w:cs="Times New Roman"/>
          <w:sz w:val="28"/>
          <w:szCs w:val="28"/>
          <w:lang w:val="en-US"/>
        </w:rPr>
        <w:t>Restrictions</w:t>
      </w:r>
      <w:r w:rsidR="00230AA1">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As such</w:t>
      </w:r>
      <w:r w:rsidR="003B5275">
        <w:rPr>
          <w:rFonts w:ascii="Times New Roman" w:hAnsi="Times New Roman" w:cs="Times New Roman"/>
          <w:sz w:val="28"/>
          <w:szCs w:val="28"/>
          <w:lang w:val="en-US"/>
        </w:rPr>
        <w:t>,</w:t>
      </w:r>
      <w:r w:rsidR="003330C3" w:rsidRPr="00D430D9">
        <w:rPr>
          <w:rFonts w:ascii="Times New Roman" w:hAnsi="Times New Roman" w:cs="Times New Roman"/>
          <w:sz w:val="28"/>
          <w:szCs w:val="28"/>
          <w:lang w:val="en-US"/>
        </w:rPr>
        <w:t xml:space="preserve"> the </w:t>
      </w:r>
      <w:r w:rsidR="003B5275">
        <w:rPr>
          <w:rFonts w:ascii="Times New Roman" w:hAnsi="Times New Roman" w:cs="Times New Roman"/>
          <w:sz w:val="28"/>
          <w:szCs w:val="28"/>
          <w:lang w:val="en-US"/>
        </w:rPr>
        <w:t xml:space="preserve">Instructions No. 132 of </w:t>
      </w:r>
      <w:r w:rsidR="003330C3" w:rsidRPr="00D430D9">
        <w:rPr>
          <w:rFonts w:ascii="Times New Roman" w:hAnsi="Times New Roman" w:cs="Times New Roman"/>
          <w:sz w:val="28"/>
          <w:szCs w:val="28"/>
          <w:lang w:val="en-US"/>
        </w:rPr>
        <w:t xml:space="preserve">ESIM </w:t>
      </w:r>
      <w:r w:rsidR="003B5275">
        <w:rPr>
          <w:rFonts w:ascii="Times New Roman" w:hAnsi="Times New Roman" w:cs="Times New Roman"/>
          <w:sz w:val="28"/>
          <w:szCs w:val="28"/>
          <w:lang w:val="en-US"/>
        </w:rPr>
        <w:t xml:space="preserve">stood </w:t>
      </w:r>
      <w:r w:rsidR="003330C3" w:rsidRPr="00D430D9">
        <w:rPr>
          <w:rFonts w:ascii="Times New Roman" w:hAnsi="Times New Roman" w:cs="Times New Roman"/>
          <w:sz w:val="28"/>
          <w:szCs w:val="28"/>
          <w:lang w:val="en-US"/>
        </w:rPr>
        <w:t>withdr</w:t>
      </w:r>
      <w:r w:rsidR="00626596">
        <w:rPr>
          <w:rFonts w:ascii="Times New Roman" w:hAnsi="Times New Roman" w:cs="Times New Roman"/>
          <w:sz w:val="28"/>
          <w:szCs w:val="28"/>
          <w:lang w:val="en-US"/>
        </w:rPr>
        <w:t>a</w:t>
      </w:r>
      <w:r w:rsidR="003330C3" w:rsidRPr="00D430D9">
        <w:rPr>
          <w:rFonts w:ascii="Times New Roman" w:hAnsi="Times New Roman" w:cs="Times New Roman"/>
          <w:sz w:val="28"/>
          <w:szCs w:val="28"/>
          <w:lang w:val="en-US"/>
        </w:rPr>
        <w:t>w</w:t>
      </w:r>
      <w:r w:rsidR="00626596">
        <w:rPr>
          <w:rFonts w:ascii="Times New Roman" w:hAnsi="Times New Roman" w:cs="Times New Roman"/>
          <w:sz w:val="28"/>
          <w:szCs w:val="28"/>
          <w:lang w:val="en-US"/>
        </w:rPr>
        <w:t>n</w:t>
      </w:r>
      <w:r w:rsidR="003330C3" w:rsidRPr="00D430D9">
        <w:rPr>
          <w:rFonts w:ascii="Times New Roman" w:hAnsi="Times New Roman" w:cs="Times New Roman"/>
          <w:sz w:val="28"/>
          <w:szCs w:val="28"/>
          <w:lang w:val="en-US"/>
        </w:rPr>
        <w:t xml:space="preserve"> for the </w:t>
      </w:r>
      <w:r w:rsidR="00B9694D">
        <w:rPr>
          <w:rFonts w:ascii="Times New Roman" w:hAnsi="Times New Roman" w:cs="Times New Roman"/>
          <w:sz w:val="28"/>
          <w:szCs w:val="28"/>
          <w:lang w:val="en-US"/>
        </w:rPr>
        <w:t>FY</w:t>
      </w:r>
      <w:r w:rsidR="007A4FCD" w:rsidRPr="00D430D9">
        <w:rPr>
          <w:rFonts w:ascii="Times New Roman" w:hAnsi="Times New Roman" w:cs="Times New Roman"/>
          <w:sz w:val="28"/>
          <w:szCs w:val="28"/>
          <w:lang w:val="en-US"/>
        </w:rPr>
        <w:t xml:space="preserve"> </w:t>
      </w:r>
      <w:r w:rsidR="00230AA1">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 xml:space="preserve">2016-17. </w:t>
      </w:r>
      <w:r w:rsidR="00607FAB">
        <w:rPr>
          <w:rFonts w:ascii="Times New Roman" w:hAnsi="Times New Roman" w:cs="Times New Roman"/>
          <w:sz w:val="28"/>
          <w:szCs w:val="28"/>
          <w:lang w:val="en-US"/>
        </w:rPr>
        <w:t xml:space="preserve"> Therefore,</w:t>
      </w:r>
      <w:r w:rsidR="003330C3" w:rsidRPr="00D430D9">
        <w:rPr>
          <w:rFonts w:ascii="Times New Roman" w:hAnsi="Times New Roman" w:cs="Times New Roman"/>
          <w:sz w:val="28"/>
          <w:szCs w:val="28"/>
          <w:lang w:val="en-US"/>
        </w:rPr>
        <w:t xml:space="preserve"> the consumer </w:t>
      </w:r>
      <w:r w:rsidR="00607FAB">
        <w:rPr>
          <w:rFonts w:ascii="Times New Roman" w:hAnsi="Times New Roman" w:cs="Times New Roman"/>
          <w:sz w:val="28"/>
          <w:szCs w:val="28"/>
          <w:lang w:val="en-US"/>
        </w:rPr>
        <w:t>could not</w:t>
      </w:r>
      <w:r w:rsidR="003330C3" w:rsidRPr="00D430D9">
        <w:rPr>
          <w:rFonts w:ascii="Times New Roman" w:hAnsi="Times New Roman" w:cs="Times New Roman"/>
          <w:sz w:val="28"/>
          <w:szCs w:val="28"/>
          <w:lang w:val="en-US"/>
        </w:rPr>
        <w:t xml:space="preserve"> be charged for Peak Load Violations</w:t>
      </w:r>
      <w:r w:rsidR="006C386F">
        <w:rPr>
          <w:rFonts w:ascii="Times New Roman" w:hAnsi="Times New Roman" w:cs="Times New Roman"/>
          <w:sz w:val="28"/>
          <w:szCs w:val="28"/>
          <w:lang w:val="en-US"/>
        </w:rPr>
        <w:t xml:space="preserve"> (PLVs)</w:t>
      </w:r>
      <w:r w:rsidR="003330C3" w:rsidRPr="00D430D9">
        <w:rPr>
          <w:rFonts w:ascii="Times New Roman" w:hAnsi="Times New Roman" w:cs="Times New Roman"/>
          <w:sz w:val="28"/>
          <w:szCs w:val="28"/>
          <w:lang w:val="en-US"/>
        </w:rPr>
        <w:t xml:space="preserve"> for use of energy </w:t>
      </w:r>
      <w:r w:rsidR="00CE3987">
        <w:rPr>
          <w:rFonts w:ascii="Times New Roman" w:hAnsi="Times New Roman" w:cs="Times New Roman"/>
          <w:sz w:val="28"/>
          <w:szCs w:val="28"/>
          <w:lang w:val="en-US"/>
        </w:rPr>
        <w:t xml:space="preserve">consumed </w:t>
      </w:r>
      <w:r w:rsidR="003330C3" w:rsidRPr="00D430D9">
        <w:rPr>
          <w:rFonts w:ascii="Times New Roman" w:hAnsi="Times New Roman" w:cs="Times New Roman"/>
          <w:sz w:val="28"/>
          <w:szCs w:val="28"/>
          <w:lang w:val="en-US"/>
        </w:rPr>
        <w:t xml:space="preserve">during peak load restrictions hours. The PSPCL had filed the ARR for approval of </w:t>
      </w:r>
      <w:r w:rsidR="00607FAB">
        <w:rPr>
          <w:rFonts w:ascii="Times New Roman" w:hAnsi="Times New Roman" w:cs="Times New Roman"/>
          <w:sz w:val="28"/>
          <w:szCs w:val="28"/>
          <w:lang w:val="en-US"/>
        </w:rPr>
        <w:t>the T</w:t>
      </w:r>
      <w:r w:rsidR="003330C3" w:rsidRPr="00D430D9">
        <w:rPr>
          <w:rFonts w:ascii="Times New Roman" w:hAnsi="Times New Roman" w:cs="Times New Roman"/>
          <w:sz w:val="28"/>
          <w:szCs w:val="28"/>
          <w:lang w:val="en-US"/>
        </w:rPr>
        <w:t>ariff in the month of Nov</w:t>
      </w:r>
      <w:r w:rsidR="00607FAB">
        <w:rPr>
          <w:rFonts w:ascii="Times New Roman" w:hAnsi="Times New Roman" w:cs="Times New Roman"/>
          <w:sz w:val="28"/>
          <w:szCs w:val="28"/>
          <w:lang w:val="en-US"/>
        </w:rPr>
        <w:t xml:space="preserve">ember </w:t>
      </w:r>
      <w:r w:rsidR="003330C3" w:rsidRPr="00D430D9">
        <w:rPr>
          <w:rFonts w:ascii="Times New Roman" w:hAnsi="Times New Roman" w:cs="Times New Roman"/>
          <w:sz w:val="28"/>
          <w:szCs w:val="28"/>
          <w:lang w:val="en-US"/>
        </w:rPr>
        <w:t xml:space="preserve">2015 and PSERC </w:t>
      </w:r>
      <w:r w:rsidR="00607FAB">
        <w:rPr>
          <w:rFonts w:ascii="Times New Roman" w:hAnsi="Times New Roman" w:cs="Times New Roman"/>
          <w:sz w:val="28"/>
          <w:szCs w:val="28"/>
          <w:lang w:val="en-US"/>
        </w:rPr>
        <w:t>was</w:t>
      </w:r>
      <w:r w:rsidR="003330C3" w:rsidRPr="00D430D9">
        <w:rPr>
          <w:rFonts w:ascii="Times New Roman" w:hAnsi="Times New Roman" w:cs="Times New Roman"/>
          <w:sz w:val="28"/>
          <w:szCs w:val="28"/>
          <w:lang w:val="en-US"/>
        </w:rPr>
        <w:t xml:space="preserve"> to approve and levy the same for </w:t>
      </w:r>
      <w:r w:rsidR="00034E28">
        <w:rPr>
          <w:rFonts w:ascii="Times New Roman" w:hAnsi="Times New Roman" w:cs="Times New Roman"/>
          <w:sz w:val="28"/>
          <w:szCs w:val="28"/>
          <w:lang w:val="en-US"/>
        </w:rPr>
        <w:t xml:space="preserve">the </w:t>
      </w:r>
      <w:r w:rsidR="00B9694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2016-17 w.e.f. 01.04.2016 as per earlier practice. But</w:t>
      </w:r>
      <w:r w:rsidR="00607FAB">
        <w:rPr>
          <w:rFonts w:ascii="Times New Roman" w:hAnsi="Times New Roman" w:cs="Times New Roman"/>
          <w:sz w:val="28"/>
          <w:szCs w:val="28"/>
          <w:lang w:val="en-US"/>
        </w:rPr>
        <w:t>, it</w:t>
      </w:r>
      <w:r w:rsidR="003330C3" w:rsidRPr="00D430D9">
        <w:rPr>
          <w:rFonts w:ascii="Times New Roman" w:hAnsi="Times New Roman" w:cs="Times New Roman"/>
          <w:sz w:val="28"/>
          <w:szCs w:val="28"/>
          <w:lang w:val="en-US"/>
        </w:rPr>
        <w:t xml:space="preserve"> issued </w:t>
      </w:r>
      <w:r w:rsidR="00094A45">
        <w:rPr>
          <w:rFonts w:ascii="Times New Roman" w:hAnsi="Times New Roman" w:cs="Times New Roman"/>
          <w:sz w:val="28"/>
          <w:szCs w:val="28"/>
          <w:lang w:val="en-US"/>
        </w:rPr>
        <w:t>T</w:t>
      </w:r>
      <w:r w:rsidR="003330C3" w:rsidRPr="00D430D9">
        <w:rPr>
          <w:rFonts w:ascii="Times New Roman" w:hAnsi="Times New Roman" w:cs="Times New Roman"/>
          <w:sz w:val="28"/>
          <w:szCs w:val="28"/>
          <w:lang w:val="en-US"/>
        </w:rPr>
        <w:t xml:space="preserve">ariff </w:t>
      </w:r>
      <w:r w:rsidR="00094A45">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rder on 29.07.2016 for </w:t>
      </w:r>
      <w:r w:rsidR="00034E28">
        <w:rPr>
          <w:rFonts w:ascii="Times New Roman" w:hAnsi="Times New Roman" w:cs="Times New Roman"/>
          <w:sz w:val="28"/>
          <w:szCs w:val="28"/>
          <w:lang w:val="en-US"/>
        </w:rPr>
        <w:t xml:space="preserve">the </w:t>
      </w:r>
      <w:r w:rsidR="00B9694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2016-17</w:t>
      </w:r>
      <w:r w:rsidR="00230AA1">
        <w:rPr>
          <w:rFonts w:ascii="Times New Roman" w:hAnsi="Times New Roman" w:cs="Times New Roman"/>
          <w:sz w:val="28"/>
          <w:szCs w:val="28"/>
          <w:lang w:val="en-US"/>
        </w:rPr>
        <w:t xml:space="preserve"> w.e.f. 01.08.2016</w:t>
      </w:r>
      <w:r w:rsidR="003330C3" w:rsidRPr="00D430D9">
        <w:rPr>
          <w:rFonts w:ascii="Times New Roman" w:hAnsi="Times New Roman" w:cs="Times New Roman"/>
          <w:sz w:val="28"/>
          <w:szCs w:val="28"/>
          <w:lang w:val="en-US"/>
        </w:rPr>
        <w:t xml:space="preserve">. </w:t>
      </w:r>
      <w:r w:rsidR="006C386F">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 xml:space="preserve">Had the PSERC issued Tariff </w:t>
      </w:r>
      <w:r w:rsidR="00034E28">
        <w:rPr>
          <w:rFonts w:ascii="Times New Roman" w:hAnsi="Times New Roman" w:cs="Times New Roman"/>
          <w:sz w:val="28"/>
          <w:szCs w:val="28"/>
          <w:lang w:val="en-US"/>
        </w:rPr>
        <w:t>O</w:t>
      </w:r>
      <w:r w:rsidR="003330C3" w:rsidRPr="00D430D9">
        <w:rPr>
          <w:rFonts w:ascii="Times New Roman" w:hAnsi="Times New Roman" w:cs="Times New Roman"/>
          <w:sz w:val="28"/>
          <w:szCs w:val="28"/>
          <w:lang w:val="en-US"/>
        </w:rPr>
        <w:t xml:space="preserve">rder for </w:t>
      </w:r>
      <w:r w:rsidR="00034E28">
        <w:rPr>
          <w:rFonts w:ascii="Times New Roman" w:hAnsi="Times New Roman" w:cs="Times New Roman"/>
          <w:sz w:val="28"/>
          <w:szCs w:val="28"/>
          <w:lang w:val="en-US"/>
        </w:rPr>
        <w:t xml:space="preserve">the </w:t>
      </w:r>
      <w:r w:rsidR="00B9694D">
        <w:rPr>
          <w:rFonts w:ascii="Times New Roman" w:hAnsi="Times New Roman" w:cs="Times New Roman"/>
          <w:sz w:val="28"/>
          <w:szCs w:val="28"/>
          <w:lang w:val="en-US"/>
        </w:rPr>
        <w:t>FY</w:t>
      </w:r>
      <w:r w:rsidR="00034E28">
        <w:rPr>
          <w:rFonts w:ascii="Times New Roman" w:hAnsi="Times New Roman" w:cs="Times New Roman"/>
          <w:sz w:val="28"/>
          <w:szCs w:val="28"/>
          <w:lang w:val="en-US"/>
        </w:rPr>
        <w:t xml:space="preserve"> </w:t>
      </w:r>
      <w:r w:rsidR="003330C3" w:rsidRPr="00D430D9">
        <w:rPr>
          <w:rFonts w:ascii="Times New Roman" w:hAnsi="Times New Roman" w:cs="Times New Roman"/>
          <w:sz w:val="28"/>
          <w:szCs w:val="28"/>
          <w:lang w:val="en-US"/>
        </w:rPr>
        <w:t xml:space="preserve">2016-17 in the month of April 2016, there would not have been any </w:t>
      </w:r>
      <w:r w:rsidR="00C43872">
        <w:rPr>
          <w:rFonts w:ascii="Times New Roman" w:hAnsi="Times New Roman" w:cs="Times New Roman"/>
          <w:sz w:val="28"/>
          <w:szCs w:val="28"/>
          <w:lang w:val="en-US"/>
        </w:rPr>
        <w:t xml:space="preserve">Peak Load </w:t>
      </w:r>
      <w:r w:rsidR="00230AA1">
        <w:rPr>
          <w:rFonts w:ascii="Times New Roman" w:hAnsi="Times New Roman" w:cs="Times New Roman"/>
          <w:sz w:val="28"/>
          <w:szCs w:val="28"/>
          <w:lang w:val="en-US"/>
        </w:rPr>
        <w:t>V</w:t>
      </w:r>
      <w:r w:rsidR="003330C3" w:rsidRPr="00D430D9">
        <w:rPr>
          <w:rFonts w:ascii="Times New Roman" w:hAnsi="Times New Roman" w:cs="Times New Roman"/>
          <w:sz w:val="28"/>
          <w:szCs w:val="28"/>
          <w:lang w:val="en-US"/>
        </w:rPr>
        <w:t xml:space="preserve">iolations as per General Conditions of Tariff for </w:t>
      </w:r>
      <w:r w:rsidR="00C43872">
        <w:rPr>
          <w:rFonts w:ascii="Times New Roman" w:hAnsi="Times New Roman" w:cs="Times New Roman"/>
          <w:sz w:val="28"/>
          <w:szCs w:val="28"/>
          <w:lang w:val="en-US"/>
        </w:rPr>
        <w:t xml:space="preserve">the </w:t>
      </w:r>
      <w:r w:rsidR="00B9694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2016-17 </w:t>
      </w:r>
      <w:r w:rsidR="00263766">
        <w:rPr>
          <w:rFonts w:ascii="Times New Roman" w:hAnsi="Times New Roman" w:cs="Times New Roman"/>
          <w:sz w:val="28"/>
          <w:szCs w:val="28"/>
          <w:lang w:val="en-US"/>
        </w:rPr>
        <w:t>and</w:t>
      </w:r>
      <w:r w:rsidR="003330C3" w:rsidRPr="00D430D9">
        <w:rPr>
          <w:rFonts w:ascii="Times New Roman" w:hAnsi="Times New Roman" w:cs="Times New Roman"/>
          <w:sz w:val="28"/>
          <w:szCs w:val="28"/>
          <w:lang w:val="en-US"/>
        </w:rPr>
        <w:t xml:space="preserve"> earlier also </w:t>
      </w:r>
      <w:r w:rsidR="00034E28">
        <w:rPr>
          <w:rFonts w:ascii="Times New Roman" w:hAnsi="Times New Roman" w:cs="Times New Roman"/>
          <w:sz w:val="28"/>
          <w:szCs w:val="28"/>
          <w:lang w:val="en-US"/>
        </w:rPr>
        <w:t xml:space="preserve">for the </w:t>
      </w:r>
      <w:r w:rsidR="00B9694D">
        <w:rPr>
          <w:rFonts w:ascii="Times New Roman" w:hAnsi="Times New Roman" w:cs="Times New Roman"/>
          <w:sz w:val="28"/>
          <w:szCs w:val="28"/>
          <w:lang w:val="en-US"/>
        </w:rPr>
        <w:t>FY</w:t>
      </w:r>
      <w:r w:rsidR="003330C3" w:rsidRPr="00D430D9">
        <w:rPr>
          <w:rFonts w:ascii="Times New Roman" w:hAnsi="Times New Roman" w:cs="Times New Roman"/>
          <w:sz w:val="28"/>
          <w:szCs w:val="28"/>
          <w:lang w:val="en-US"/>
        </w:rPr>
        <w:t xml:space="preserve"> 2015-16.  </w:t>
      </w:r>
    </w:p>
    <w:p w:rsidR="00FF4203" w:rsidRPr="00AD7B8E" w:rsidRDefault="003330C3" w:rsidP="00FA72E9">
      <w:pPr>
        <w:pStyle w:val="NoSpacing"/>
        <w:numPr>
          <w:ilvl w:val="0"/>
          <w:numId w:val="7"/>
        </w:numPr>
        <w:spacing w:line="480" w:lineRule="auto"/>
        <w:ind w:left="709" w:hanging="709"/>
        <w:jc w:val="both"/>
        <w:rPr>
          <w:rFonts w:ascii="Times New Roman" w:hAnsi="Times New Roman" w:cs="Times New Roman"/>
          <w:sz w:val="28"/>
          <w:szCs w:val="28"/>
        </w:rPr>
      </w:pPr>
      <w:r w:rsidRPr="00AD7B8E">
        <w:rPr>
          <w:rFonts w:ascii="Times New Roman" w:hAnsi="Times New Roman" w:cs="Times New Roman"/>
          <w:sz w:val="28"/>
          <w:szCs w:val="28"/>
          <w:lang w:val="en-US"/>
        </w:rPr>
        <w:t xml:space="preserve">In view of </w:t>
      </w:r>
      <w:r w:rsidR="00FA72E9">
        <w:rPr>
          <w:rFonts w:ascii="Times New Roman" w:hAnsi="Times New Roman" w:cs="Times New Roman"/>
          <w:sz w:val="28"/>
          <w:szCs w:val="28"/>
          <w:lang w:val="en-US"/>
        </w:rPr>
        <w:t xml:space="preserve">the </w:t>
      </w:r>
      <w:r w:rsidRPr="00AD7B8E">
        <w:rPr>
          <w:rFonts w:ascii="Times New Roman" w:hAnsi="Times New Roman" w:cs="Times New Roman"/>
          <w:sz w:val="28"/>
          <w:szCs w:val="28"/>
          <w:lang w:val="en-US"/>
        </w:rPr>
        <w:t xml:space="preserve">above, </w:t>
      </w:r>
      <w:r w:rsidR="00C43872">
        <w:rPr>
          <w:rFonts w:ascii="Times New Roman" w:hAnsi="Times New Roman" w:cs="Times New Roman"/>
          <w:sz w:val="28"/>
          <w:szCs w:val="28"/>
          <w:lang w:val="en-US"/>
        </w:rPr>
        <w:t xml:space="preserve">the Petitioner </w:t>
      </w:r>
      <w:r w:rsidR="00AD7B8E" w:rsidRPr="00AD7B8E">
        <w:rPr>
          <w:rFonts w:ascii="Times New Roman" w:hAnsi="Times New Roman" w:cs="Times New Roman"/>
          <w:sz w:val="28"/>
          <w:szCs w:val="28"/>
          <w:lang w:val="en-US"/>
        </w:rPr>
        <w:t xml:space="preserve">may be granted </w:t>
      </w:r>
      <w:r w:rsidRPr="00AD7B8E">
        <w:rPr>
          <w:rFonts w:ascii="Times New Roman" w:hAnsi="Times New Roman" w:cs="Times New Roman"/>
          <w:sz w:val="28"/>
          <w:szCs w:val="28"/>
          <w:lang w:val="en-US"/>
        </w:rPr>
        <w:t>relief from penalty for PLHR violations</w:t>
      </w:r>
      <w:r w:rsidR="00AD7B8E" w:rsidRPr="00AD7B8E">
        <w:rPr>
          <w:rFonts w:ascii="Times New Roman" w:hAnsi="Times New Roman" w:cs="Times New Roman"/>
          <w:sz w:val="28"/>
          <w:szCs w:val="28"/>
          <w:lang w:val="en-US"/>
        </w:rPr>
        <w:t xml:space="preserve">. The </w:t>
      </w:r>
      <w:r w:rsidR="00FA72E9">
        <w:rPr>
          <w:rFonts w:ascii="Times New Roman" w:hAnsi="Times New Roman" w:cs="Times New Roman"/>
          <w:sz w:val="28"/>
          <w:szCs w:val="28"/>
          <w:lang w:val="en-US"/>
        </w:rPr>
        <w:t>P</w:t>
      </w:r>
      <w:r w:rsidR="00AD7B8E" w:rsidRPr="00AD7B8E">
        <w:rPr>
          <w:rFonts w:ascii="Times New Roman" w:hAnsi="Times New Roman" w:cs="Times New Roman"/>
          <w:sz w:val="28"/>
          <w:szCs w:val="28"/>
          <w:lang w:val="en-US"/>
        </w:rPr>
        <w:t xml:space="preserve">etitioner </w:t>
      </w:r>
      <w:r w:rsidR="00626596">
        <w:rPr>
          <w:rFonts w:ascii="Times New Roman" w:hAnsi="Times New Roman" w:cs="Times New Roman"/>
          <w:sz w:val="28"/>
          <w:szCs w:val="28"/>
          <w:lang w:val="en-US"/>
        </w:rPr>
        <w:t>is</w:t>
      </w:r>
      <w:r w:rsidR="00AD7B8E" w:rsidRPr="00AD7B8E">
        <w:rPr>
          <w:rFonts w:ascii="Times New Roman" w:hAnsi="Times New Roman" w:cs="Times New Roman"/>
          <w:sz w:val="28"/>
          <w:szCs w:val="28"/>
          <w:lang w:val="en-US"/>
        </w:rPr>
        <w:t xml:space="preserve"> ready to </w:t>
      </w:r>
      <w:r w:rsidRPr="00AD7B8E">
        <w:rPr>
          <w:rFonts w:ascii="Times New Roman" w:hAnsi="Times New Roman" w:cs="Times New Roman"/>
          <w:sz w:val="28"/>
          <w:szCs w:val="28"/>
          <w:lang w:val="en-US"/>
        </w:rPr>
        <w:t xml:space="preserve">pay </w:t>
      </w:r>
      <w:r w:rsidR="00C43872">
        <w:rPr>
          <w:rFonts w:ascii="Times New Roman" w:hAnsi="Times New Roman" w:cs="Times New Roman"/>
          <w:sz w:val="28"/>
          <w:szCs w:val="28"/>
          <w:lang w:val="en-US"/>
        </w:rPr>
        <w:t>Peak Load Exemption Ch</w:t>
      </w:r>
      <w:r w:rsidRPr="00AD7B8E">
        <w:rPr>
          <w:rFonts w:ascii="Times New Roman" w:hAnsi="Times New Roman" w:cs="Times New Roman"/>
          <w:sz w:val="28"/>
          <w:szCs w:val="28"/>
          <w:lang w:val="en-US"/>
        </w:rPr>
        <w:t xml:space="preserve">arges at prescribed rates as per </w:t>
      </w:r>
      <w:r w:rsidR="00AD7B8E" w:rsidRPr="00AD7B8E">
        <w:rPr>
          <w:rFonts w:ascii="Times New Roman" w:hAnsi="Times New Roman" w:cs="Times New Roman"/>
          <w:sz w:val="28"/>
          <w:szCs w:val="28"/>
          <w:lang w:val="en-US"/>
        </w:rPr>
        <w:t>Instru</w:t>
      </w:r>
      <w:r w:rsidR="00AD7B8E">
        <w:rPr>
          <w:rFonts w:ascii="Times New Roman" w:hAnsi="Times New Roman" w:cs="Times New Roman"/>
          <w:sz w:val="28"/>
          <w:szCs w:val="28"/>
          <w:lang w:val="en-US"/>
        </w:rPr>
        <w:t>c</w:t>
      </w:r>
      <w:r w:rsidR="00AD7B8E" w:rsidRPr="00AD7B8E">
        <w:rPr>
          <w:rFonts w:ascii="Times New Roman" w:hAnsi="Times New Roman" w:cs="Times New Roman"/>
          <w:sz w:val="28"/>
          <w:szCs w:val="28"/>
          <w:lang w:val="en-US"/>
        </w:rPr>
        <w:t xml:space="preserve">tion No. 132 of </w:t>
      </w:r>
      <w:r w:rsidRPr="00AD7B8E">
        <w:rPr>
          <w:rFonts w:ascii="Times New Roman" w:hAnsi="Times New Roman" w:cs="Times New Roman"/>
          <w:sz w:val="28"/>
          <w:szCs w:val="28"/>
          <w:lang w:val="en-US"/>
        </w:rPr>
        <w:t>ESIM</w:t>
      </w:r>
      <w:r w:rsidR="00AD7B8E">
        <w:rPr>
          <w:rFonts w:ascii="Times New Roman" w:hAnsi="Times New Roman" w:cs="Times New Roman"/>
          <w:sz w:val="28"/>
          <w:szCs w:val="28"/>
          <w:lang w:val="en-US"/>
        </w:rPr>
        <w:t>.</w:t>
      </w:r>
      <w:r w:rsidRPr="00AD7B8E">
        <w:rPr>
          <w:rFonts w:ascii="Times New Roman" w:hAnsi="Times New Roman" w:cs="Times New Roman"/>
          <w:sz w:val="28"/>
          <w:szCs w:val="28"/>
          <w:lang w:val="en-US"/>
        </w:rPr>
        <w:t xml:space="preserve"> </w:t>
      </w:r>
    </w:p>
    <w:p w:rsidR="00FF4203" w:rsidRDefault="00C61873" w:rsidP="00C61873">
      <w:pPr>
        <w:pStyle w:val="ListParagraph"/>
        <w:numPr>
          <w:ilvl w:val="0"/>
          <w:numId w:val="4"/>
        </w:numPr>
        <w:ind w:left="709" w:hanging="709"/>
        <w:rPr>
          <w:rFonts w:ascii="Times New Roman" w:hAnsi="Times New Roman" w:cs="Times New Roman"/>
          <w:b/>
          <w:sz w:val="28"/>
          <w:szCs w:val="28"/>
        </w:rPr>
      </w:pPr>
      <w:r>
        <w:rPr>
          <w:rFonts w:ascii="Times New Roman" w:hAnsi="Times New Roman" w:cs="Times New Roman"/>
          <w:b/>
          <w:sz w:val="28"/>
          <w:szCs w:val="28"/>
        </w:rPr>
        <w:lastRenderedPageBreak/>
        <w:t>Submissions of the Respondent:</w:t>
      </w:r>
    </w:p>
    <w:p w:rsidR="00854603" w:rsidRPr="00C61873" w:rsidRDefault="00854603" w:rsidP="00854603">
      <w:pPr>
        <w:pStyle w:val="ListParagraph"/>
        <w:ind w:left="709"/>
        <w:rPr>
          <w:rFonts w:ascii="Times New Roman" w:hAnsi="Times New Roman" w:cs="Times New Roman"/>
          <w:b/>
          <w:sz w:val="28"/>
          <w:szCs w:val="28"/>
        </w:rPr>
      </w:pPr>
    </w:p>
    <w:p w:rsidR="00EE4DDB" w:rsidRPr="00140994" w:rsidRDefault="00854603" w:rsidP="003840A2">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 was having a L</w:t>
      </w:r>
      <w:r w:rsidR="00EE4DDB" w:rsidRPr="00140994">
        <w:rPr>
          <w:rFonts w:ascii="Times New Roman" w:hAnsi="Times New Roman" w:cs="Times New Roman"/>
          <w:sz w:val="28"/>
          <w:szCs w:val="28"/>
        </w:rPr>
        <w:t xml:space="preserve">arge </w:t>
      </w:r>
      <w:r>
        <w:rPr>
          <w:rFonts w:ascii="Times New Roman" w:hAnsi="Times New Roman" w:cs="Times New Roman"/>
          <w:sz w:val="28"/>
          <w:szCs w:val="28"/>
        </w:rPr>
        <w:t>S</w:t>
      </w:r>
      <w:r w:rsidR="00EE4DDB" w:rsidRPr="00140994">
        <w:rPr>
          <w:rFonts w:ascii="Times New Roman" w:hAnsi="Times New Roman" w:cs="Times New Roman"/>
          <w:sz w:val="28"/>
          <w:szCs w:val="28"/>
        </w:rPr>
        <w:t xml:space="preserve">upply connection </w:t>
      </w:r>
      <w:r>
        <w:rPr>
          <w:rFonts w:ascii="Times New Roman" w:hAnsi="Times New Roman" w:cs="Times New Roman"/>
          <w:sz w:val="28"/>
          <w:szCs w:val="28"/>
        </w:rPr>
        <w:t xml:space="preserve">with </w:t>
      </w:r>
      <w:r w:rsidR="00EE4DDB" w:rsidRPr="00854603">
        <w:rPr>
          <w:rFonts w:ascii="Times New Roman" w:hAnsi="Times New Roman" w:cs="Times New Roman"/>
          <w:sz w:val="28"/>
          <w:szCs w:val="28"/>
        </w:rPr>
        <w:t xml:space="preserve">Mixed load </w:t>
      </w:r>
      <w:r w:rsidR="00EE4DDB" w:rsidRPr="00140994">
        <w:rPr>
          <w:rFonts w:ascii="Times New Roman" w:hAnsi="Times New Roman" w:cs="Times New Roman"/>
          <w:sz w:val="28"/>
          <w:szCs w:val="28"/>
        </w:rPr>
        <w:t xml:space="preserve">i.e. Seasonal and Non- Seasonal </w:t>
      </w:r>
      <w:r w:rsidR="005F3B54">
        <w:rPr>
          <w:rFonts w:ascii="Times New Roman" w:hAnsi="Times New Roman" w:cs="Times New Roman"/>
          <w:sz w:val="28"/>
          <w:szCs w:val="28"/>
        </w:rPr>
        <w:t>L</w:t>
      </w:r>
      <w:r w:rsidR="00EE4DDB" w:rsidRPr="00140994">
        <w:rPr>
          <w:rFonts w:ascii="Times New Roman" w:hAnsi="Times New Roman" w:cs="Times New Roman"/>
          <w:sz w:val="28"/>
          <w:szCs w:val="28"/>
        </w:rPr>
        <w:t xml:space="preserve">oad. The description of nature of load and Contract Demand </w:t>
      </w:r>
      <w:r w:rsidR="005F3B54">
        <w:rPr>
          <w:rFonts w:ascii="Times New Roman" w:hAnsi="Times New Roman" w:cs="Times New Roman"/>
          <w:sz w:val="28"/>
          <w:szCs w:val="28"/>
        </w:rPr>
        <w:t>wa</w:t>
      </w:r>
      <w:r w:rsidR="00EE4DDB" w:rsidRPr="00140994">
        <w:rPr>
          <w:rFonts w:ascii="Times New Roman" w:hAnsi="Times New Roman" w:cs="Times New Roman"/>
          <w:sz w:val="28"/>
          <w:szCs w:val="28"/>
        </w:rPr>
        <w:t>s as under</w:t>
      </w:r>
      <w:r w:rsidR="005F3B54">
        <w:rPr>
          <w:rFonts w:ascii="Times New Roman" w:hAnsi="Times New Roman" w:cs="Times New Roman"/>
          <w:sz w:val="28"/>
          <w:szCs w:val="28"/>
        </w:rPr>
        <w:t>:</w:t>
      </w:r>
    </w:p>
    <w:p w:rsidR="000316A3" w:rsidRPr="000316A3" w:rsidRDefault="000316A3" w:rsidP="007B4FBA">
      <w:pPr>
        <w:pStyle w:val="NoSpacing"/>
        <w:ind w:left="720" w:firstLine="556"/>
        <w:rPr>
          <w:rFonts w:ascii="Times New Roman" w:hAnsi="Times New Roman" w:cs="Times New Roman"/>
          <w:sz w:val="28"/>
          <w:szCs w:val="28"/>
        </w:rPr>
      </w:pPr>
      <w:r>
        <w:rPr>
          <w:rFonts w:ascii="Times New Roman" w:hAnsi="Times New Roman" w:cs="Times New Roman"/>
          <w:sz w:val="28"/>
          <w:szCs w:val="28"/>
        </w:rPr>
        <w:t xml:space="preserve">Sanctioned </w:t>
      </w:r>
      <w:r w:rsidR="00EE4DDB" w:rsidRPr="000316A3">
        <w:rPr>
          <w:rFonts w:ascii="Times New Roman" w:hAnsi="Times New Roman" w:cs="Times New Roman"/>
          <w:sz w:val="28"/>
          <w:szCs w:val="28"/>
        </w:rPr>
        <w:t>Load</w:t>
      </w:r>
      <w:r w:rsidR="005F3B54" w:rsidRPr="000316A3">
        <w:rPr>
          <w:rFonts w:ascii="Times New Roman" w:hAnsi="Times New Roman" w:cs="Times New Roman"/>
          <w:sz w:val="28"/>
          <w:szCs w:val="28"/>
        </w:rPr>
        <w:t xml:space="preserve">  </w:t>
      </w:r>
      <w:r>
        <w:rPr>
          <w:rFonts w:ascii="Times New Roman" w:hAnsi="Times New Roman" w:cs="Times New Roman"/>
          <w:sz w:val="28"/>
          <w:szCs w:val="28"/>
        </w:rPr>
        <w:t xml:space="preserve">:   </w:t>
      </w:r>
      <w:r w:rsidR="00EE4DDB" w:rsidRPr="000316A3">
        <w:rPr>
          <w:rFonts w:ascii="Times New Roman" w:hAnsi="Times New Roman" w:cs="Times New Roman"/>
          <w:sz w:val="28"/>
          <w:szCs w:val="28"/>
        </w:rPr>
        <w:t>726.637(Seasonal-130</w:t>
      </w:r>
      <w:r w:rsidR="00C43872">
        <w:rPr>
          <w:rFonts w:ascii="Times New Roman" w:hAnsi="Times New Roman" w:cs="Times New Roman"/>
          <w:sz w:val="28"/>
          <w:szCs w:val="28"/>
        </w:rPr>
        <w:t>kW</w:t>
      </w:r>
      <w:r w:rsidR="00EE4DDB" w:rsidRPr="000316A3">
        <w:rPr>
          <w:rFonts w:ascii="Times New Roman" w:hAnsi="Times New Roman" w:cs="Times New Roman"/>
          <w:sz w:val="28"/>
          <w:szCs w:val="28"/>
        </w:rPr>
        <w:t xml:space="preserve"> and</w:t>
      </w:r>
    </w:p>
    <w:p w:rsidR="00EE4DDB" w:rsidRDefault="00EE4DDB" w:rsidP="007B4FBA">
      <w:pPr>
        <w:pStyle w:val="NoSpacing"/>
        <w:rPr>
          <w:rFonts w:ascii="Times New Roman" w:hAnsi="Times New Roman" w:cs="Times New Roman"/>
          <w:sz w:val="28"/>
          <w:szCs w:val="28"/>
        </w:rPr>
      </w:pPr>
      <w:r w:rsidRPr="000316A3">
        <w:rPr>
          <w:rFonts w:ascii="Times New Roman" w:hAnsi="Times New Roman" w:cs="Times New Roman"/>
          <w:sz w:val="28"/>
          <w:szCs w:val="28"/>
        </w:rPr>
        <w:t xml:space="preserve"> </w:t>
      </w:r>
      <w:r w:rsidR="000316A3" w:rsidRPr="000316A3">
        <w:rPr>
          <w:rFonts w:ascii="Times New Roman" w:hAnsi="Times New Roman" w:cs="Times New Roman"/>
          <w:sz w:val="28"/>
          <w:szCs w:val="28"/>
        </w:rPr>
        <w:t xml:space="preserve">                 </w:t>
      </w:r>
      <w:r w:rsidR="000316A3">
        <w:rPr>
          <w:rFonts w:ascii="Times New Roman" w:hAnsi="Times New Roman" w:cs="Times New Roman"/>
          <w:sz w:val="28"/>
          <w:szCs w:val="28"/>
        </w:rPr>
        <w:t xml:space="preserve">                                   </w:t>
      </w:r>
      <w:r w:rsidRPr="000316A3">
        <w:rPr>
          <w:rFonts w:ascii="Times New Roman" w:hAnsi="Times New Roman" w:cs="Times New Roman"/>
          <w:sz w:val="28"/>
          <w:szCs w:val="28"/>
        </w:rPr>
        <w:t xml:space="preserve">Non-seasonal </w:t>
      </w:r>
      <w:r w:rsidR="000316A3" w:rsidRPr="000316A3">
        <w:rPr>
          <w:rFonts w:ascii="Times New Roman" w:hAnsi="Times New Roman" w:cs="Times New Roman"/>
          <w:sz w:val="28"/>
          <w:szCs w:val="28"/>
        </w:rPr>
        <w:t xml:space="preserve"> </w:t>
      </w:r>
      <w:r w:rsidRPr="000316A3">
        <w:rPr>
          <w:rFonts w:ascii="Times New Roman" w:hAnsi="Times New Roman" w:cs="Times New Roman"/>
          <w:sz w:val="28"/>
          <w:szCs w:val="28"/>
        </w:rPr>
        <w:t>596.637</w:t>
      </w:r>
      <w:r w:rsidR="005F3B54" w:rsidRPr="000316A3">
        <w:rPr>
          <w:rFonts w:ascii="Times New Roman" w:hAnsi="Times New Roman" w:cs="Times New Roman"/>
          <w:sz w:val="28"/>
          <w:szCs w:val="28"/>
        </w:rPr>
        <w:t>k</w:t>
      </w:r>
      <w:r w:rsidRPr="000316A3">
        <w:rPr>
          <w:rFonts w:ascii="Times New Roman" w:hAnsi="Times New Roman" w:cs="Times New Roman"/>
          <w:sz w:val="28"/>
          <w:szCs w:val="28"/>
        </w:rPr>
        <w:t>W)</w:t>
      </w:r>
    </w:p>
    <w:p w:rsidR="000316A3" w:rsidRPr="000316A3" w:rsidRDefault="000316A3" w:rsidP="007B4FBA">
      <w:pPr>
        <w:pStyle w:val="NoSpacing"/>
        <w:rPr>
          <w:rFonts w:ascii="Times New Roman" w:hAnsi="Times New Roman" w:cs="Times New Roman"/>
          <w:sz w:val="28"/>
          <w:szCs w:val="28"/>
        </w:rPr>
      </w:pPr>
    </w:p>
    <w:p w:rsidR="00EE4DDB" w:rsidRPr="00D430D9" w:rsidRDefault="000316A3" w:rsidP="007B4FBA">
      <w:pPr>
        <w:spacing w:line="240" w:lineRule="auto"/>
        <w:ind w:left="1418" w:hanging="99"/>
        <w:jc w:val="both"/>
        <w:rPr>
          <w:rFonts w:ascii="Times New Roman" w:hAnsi="Times New Roman" w:cs="Times New Roman"/>
          <w:sz w:val="28"/>
          <w:szCs w:val="28"/>
        </w:rPr>
      </w:pPr>
      <w:r>
        <w:rPr>
          <w:rFonts w:ascii="Times New Roman" w:hAnsi="Times New Roman" w:cs="Times New Roman"/>
          <w:sz w:val="28"/>
          <w:szCs w:val="28"/>
        </w:rPr>
        <w:t xml:space="preserve">Contract Demand :  </w:t>
      </w:r>
      <w:r w:rsidR="00EE4DDB" w:rsidRPr="00D430D9">
        <w:rPr>
          <w:rFonts w:ascii="Times New Roman" w:hAnsi="Times New Roman" w:cs="Times New Roman"/>
          <w:sz w:val="28"/>
          <w:szCs w:val="28"/>
        </w:rPr>
        <w:t xml:space="preserve"> 783</w:t>
      </w:r>
      <w:r>
        <w:rPr>
          <w:rFonts w:ascii="Times New Roman" w:hAnsi="Times New Roman" w:cs="Times New Roman"/>
          <w:sz w:val="28"/>
          <w:szCs w:val="28"/>
        </w:rPr>
        <w:t>k</w:t>
      </w:r>
      <w:r w:rsidR="00EE4DDB" w:rsidRPr="00D430D9">
        <w:rPr>
          <w:rFonts w:ascii="Times New Roman" w:hAnsi="Times New Roman" w:cs="Times New Roman"/>
          <w:sz w:val="28"/>
          <w:szCs w:val="28"/>
        </w:rPr>
        <w:t>VA</w:t>
      </w:r>
    </w:p>
    <w:p w:rsidR="00633FA6" w:rsidRPr="00D430D9" w:rsidRDefault="00194698" w:rsidP="003840A2">
      <w:pPr>
        <w:pStyle w:val="ListParagraph"/>
        <w:numPr>
          <w:ilvl w:val="0"/>
          <w:numId w:val="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On receipt of t</w:t>
      </w:r>
      <w:r w:rsidR="00EE4DDB" w:rsidRPr="00194698">
        <w:rPr>
          <w:rFonts w:ascii="Times New Roman" w:hAnsi="Times New Roman" w:cs="Times New Roman"/>
          <w:sz w:val="28"/>
          <w:szCs w:val="28"/>
        </w:rPr>
        <w:t>he cop</w:t>
      </w:r>
      <w:r>
        <w:rPr>
          <w:rFonts w:ascii="Times New Roman" w:hAnsi="Times New Roman" w:cs="Times New Roman"/>
          <w:sz w:val="28"/>
          <w:szCs w:val="28"/>
        </w:rPr>
        <w:t>ies</w:t>
      </w:r>
      <w:r w:rsidR="00EE4DDB" w:rsidRPr="00194698">
        <w:rPr>
          <w:rFonts w:ascii="Times New Roman" w:hAnsi="Times New Roman" w:cs="Times New Roman"/>
          <w:sz w:val="28"/>
          <w:szCs w:val="28"/>
        </w:rPr>
        <w:t xml:space="preserve"> of </w:t>
      </w:r>
      <w:r>
        <w:rPr>
          <w:rFonts w:ascii="Times New Roman" w:hAnsi="Times New Roman" w:cs="Times New Roman"/>
          <w:sz w:val="28"/>
          <w:szCs w:val="28"/>
        </w:rPr>
        <w:t xml:space="preserve">the </w:t>
      </w:r>
      <w:r w:rsidR="00EE4DDB" w:rsidRPr="00194698">
        <w:rPr>
          <w:rFonts w:ascii="Times New Roman" w:hAnsi="Times New Roman" w:cs="Times New Roman"/>
          <w:sz w:val="28"/>
          <w:szCs w:val="28"/>
        </w:rPr>
        <w:t>DDL and detail</w:t>
      </w:r>
      <w:r>
        <w:rPr>
          <w:rFonts w:ascii="Times New Roman" w:hAnsi="Times New Roman" w:cs="Times New Roman"/>
          <w:sz w:val="28"/>
          <w:szCs w:val="28"/>
        </w:rPr>
        <w:t>s</w:t>
      </w:r>
      <w:r w:rsidR="00EE4DDB" w:rsidRPr="00194698">
        <w:rPr>
          <w:rFonts w:ascii="Times New Roman" w:hAnsi="Times New Roman" w:cs="Times New Roman"/>
          <w:sz w:val="28"/>
          <w:szCs w:val="28"/>
        </w:rPr>
        <w:t xml:space="preserve"> of Peak Load </w:t>
      </w:r>
      <w:r>
        <w:rPr>
          <w:rFonts w:ascii="Times New Roman" w:hAnsi="Times New Roman" w:cs="Times New Roman"/>
          <w:sz w:val="28"/>
          <w:szCs w:val="28"/>
        </w:rPr>
        <w:t>V</w:t>
      </w:r>
      <w:r w:rsidR="00EE4DDB" w:rsidRPr="00194698">
        <w:rPr>
          <w:rFonts w:ascii="Times New Roman" w:hAnsi="Times New Roman" w:cs="Times New Roman"/>
          <w:sz w:val="28"/>
          <w:szCs w:val="28"/>
        </w:rPr>
        <w:t xml:space="preserve">iolations done by </w:t>
      </w:r>
      <w:r>
        <w:rPr>
          <w:rFonts w:ascii="Times New Roman" w:hAnsi="Times New Roman" w:cs="Times New Roman"/>
          <w:sz w:val="28"/>
          <w:szCs w:val="28"/>
        </w:rPr>
        <w:t>the P</w:t>
      </w:r>
      <w:r w:rsidR="00EE4DDB" w:rsidRPr="00194698">
        <w:rPr>
          <w:rFonts w:ascii="Times New Roman" w:hAnsi="Times New Roman" w:cs="Times New Roman"/>
          <w:sz w:val="28"/>
          <w:szCs w:val="28"/>
        </w:rPr>
        <w:t xml:space="preserve">etitioner during the period </w:t>
      </w:r>
      <w:r>
        <w:rPr>
          <w:rFonts w:ascii="Times New Roman" w:hAnsi="Times New Roman" w:cs="Times New Roman"/>
          <w:sz w:val="28"/>
          <w:szCs w:val="28"/>
        </w:rPr>
        <w:t xml:space="preserve">from </w:t>
      </w:r>
      <w:r w:rsidR="00EE4DDB" w:rsidRPr="00194698">
        <w:rPr>
          <w:rFonts w:ascii="Times New Roman" w:hAnsi="Times New Roman" w:cs="Times New Roman"/>
          <w:sz w:val="28"/>
          <w:szCs w:val="28"/>
        </w:rPr>
        <w:t>01</w:t>
      </w:r>
      <w:r>
        <w:rPr>
          <w:rFonts w:ascii="Times New Roman" w:hAnsi="Times New Roman" w:cs="Times New Roman"/>
          <w:sz w:val="28"/>
          <w:szCs w:val="28"/>
        </w:rPr>
        <w:t>.</w:t>
      </w:r>
      <w:r w:rsidR="00EE4DDB" w:rsidRPr="00194698">
        <w:rPr>
          <w:rFonts w:ascii="Times New Roman" w:hAnsi="Times New Roman" w:cs="Times New Roman"/>
          <w:sz w:val="28"/>
          <w:szCs w:val="28"/>
        </w:rPr>
        <w:t>04</w:t>
      </w:r>
      <w:r>
        <w:rPr>
          <w:rFonts w:ascii="Times New Roman" w:hAnsi="Times New Roman" w:cs="Times New Roman"/>
          <w:sz w:val="28"/>
          <w:szCs w:val="28"/>
        </w:rPr>
        <w:t>.</w:t>
      </w:r>
      <w:r w:rsidR="00EE4DDB" w:rsidRPr="00194698">
        <w:rPr>
          <w:rFonts w:ascii="Times New Roman" w:hAnsi="Times New Roman" w:cs="Times New Roman"/>
          <w:sz w:val="28"/>
          <w:szCs w:val="28"/>
        </w:rPr>
        <w:t xml:space="preserve">2016 to 08.04.2016 and </w:t>
      </w:r>
      <w:r>
        <w:rPr>
          <w:rFonts w:ascii="Times New Roman" w:hAnsi="Times New Roman" w:cs="Times New Roman"/>
          <w:sz w:val="28"/>
          <w:szCs w:val="28"/>
        </w:rPr>
        <w:t xml:space="preserve">from </w:t>
      </w:r>
      <w:r w:rsidR="00EE4DDB" w:rsidRPr="00194698">
        <w:rPr>
          <w:rFonts w:ascii="Times New Roman" w:hAnsi="Times New Roman" w:cs="Times New Roman"/>
          <w:sz w:val="28"/>
          <w:szCs w:val="28"/>
        </w:rPr>
        <w:t>0</w:t>
      </w:r>
      <w:r>
        <w:rPr>
          <w:rFonts w:ascii="Times New Roman" w:hAnsi="Times New Roman" w:cs="Times New Roman"/>
          <w:sz w:val="28"/>
          <w:szCs w:val="28"/>
        </w:rPr>
        <w:t>9.</w:t>
      </w:r>
      <w:r w:rsidR="00EE4DDB" w:rsidRPr="00194698">
        <w:rPr>
          <w:rFonts w:ascii="Times New Roman" w:hAnsi="Times New Roman" w:cs="Times New Roman"/>
          <w:sz w:val="28"/>
          <w:szCs w:val="28"/>
        </w:rPr>
        <w:t>04</w:t>
      </w:r>
      <w:r>
        <w:rPr>
          <w:rFonts w:ascii="Times New Roman" w:hAnsi="Times New Roman" w:cs="Times New Roman"/>
          <w:sz w:val="28"/>
          <w:szCs w:val="28"/>
        </w:rPr>
        <w:t>.</w:t>
      </w:r>
      <w:r w:rsidR="00EE4DDB" w:rsidRPr="00194698">
        <w:rPr>
          <w:rFonts w:ascii="Times New Roman" w:hAnsi="Times New Roman" w:cs="Times New Roman"/>
          <w:sz w:val="28"/>
          <w:szCs w:val="28"/>
        </w:rPr>
        <w:t>2016 to 12</w:t>
      </w:r>
      <w:r>
        <w:rPr>
          <w:rFonts w:ascii="Times New Roman" w:hAnsi="Times New Roman" w:cs="Times New Roman"/>
          <w:sz w:val="28"/>
          <w:szCs w:val="28"/>
        </w:rPr>
        <w:t>.</w:t>
      </w:r>
      <w:r w:rsidR="00EE4DDB" w:rsidRPr="00194698">
        <w:rPr>
          <w:rFonts w:ascii="Times New Roman" w:hAnsi="Times New Roman" w:cs="Times New Roman"/>
          <w:sz w:val="28"/>
          <w:szCs w:val="28"/>
        </w:rPr>
        <w:t>05</w:t>
      </w:r>
      <w:r>
        <w:rPr>
          <w:rFonts w:ascii="Times New Roman" w:hAnsi="Times New Roman" w:cs="Times New Roman"/>
          <w:sz w:val="28"/>
          <w:szCs w:val="28"/>
        </w:rPr>
        <w:t>.</w:t>
      </w:r>
      <w:r w:rsidR="00EE4DDB" w:rsidRPr="00194698">
        <w:rPr>
          <w:rFonts w:ascii="Times New Roman" w:hAnsi="Times New Roman" w:cs="Times New Roman"/>
          <w:sz w:val="28"/>
          <w:szCs w:val="28"/>
        </w:rPr>
        <w:t>2016</w:t>
      </w:r>
      <w:r w:rsidR="00230AA1">
        <w:rPr>
          <w:rFonts w:ascii="Times New Roman" w:hAnsi="Times New Roman" w:cs="Times New Roman"/>
          <w:sz w:val="28"/>
          <w:szCs w:val="28"/>
        </w:rPr>
        <w:t xml:space="preserve"> and 13.05.2016 to 23.07.2016</w:t>
      </w:r>
      <w:r w:rsidR="00EE4DDB" w:rsidRPr="00194698">
        <w:rPr>
          <w:rFonts w:ascii="Times New Roman" w:hAnsi="Times New Roman" w:cs="Times New Roman"/>
          <w:sz w:val="28"/>
          <w:szCs w:val="28"/>
        </w:rPr>
        <w:t xml:space="preserve"> received from MMTS, Moga</w:t>
      </w:r>
      <w:r>
        <w:rPr>
          <w:rFonts w:ascii="Times New Roman" w:hAnsi="Times New Roman" w:cs="Times New Roman"/>
          <w:sz w:val="28"/>
          <w:szCs w:val="28"/>
        </w:rPr>
        <w:t>, t</w:t>
      </w:r>
      <w:r w:rsidR="00EE4DDB" w:rsidRPr="00194698">
        <w:rPr>
          <w:rFonts w:ascii="Times New Roman" w:hAnsi="Times New Roman" w:cs="Times New Roman"/>
          <w:sz w:val="28"/>
          <w:szCs w:val="28"/>
        </w:rPr>
        <w:t>he notice</w:t>
      </w:r>
      <w:r>
        <w:rPr>
          <w:rFonts w:ascii="Times New Roman" w:hAnsi="Times New Roman" w:cs="Times New Roman"/>
          <w:sz w:val="28"/>
          <w:szCs w:val="28"/>
        </w:rPr>
        <w:t>s</w:t>
      </w:r>
      <w:r w:rsidR="00EE4DDB" w:rsidRPr="00194698">
        <w:rPr>
          <w:rFonts w:ascii="Times New Roman" w:hAnsi="Times New Roman" w:cs="Times New Roman"/>
          <w:sz w:val="28"/>
          <w:szCs w:val="28"/>
        </w:rPr>
        <w:t xml:space="preserve"> for these Peak Load Violations w</w:t>
      </w:r>
      <w:r>
        <w:rPr>
          <w:rFonts w:ascii="Times New Roman" w:hAnsi="Times New Roman" w:cs="Times New Roman"/>
          <w:sz w:val="28"/>
          <w:szCs w:val="28"/>
        </w:rPr>
        <w:t>ere</w:t>
      </w:r>
      <w:r w:rsidR="00EE4DDB" w:rsidRPr="00194698">
        <w:rPr>
          <w:rFonts w:ascii="Times New Roman" w:hAnsi="Times New Roman" w:cs="Times New Roman"/>
          <w:sz w:val="28"/>
          <w:szCs w:val="28"/>
        </w:rPr>
        <w:t xml:space="preserve"> issued to the </w:t>
      </w:r>
      <w:r>
        <w:rPr>
          <w:rFonts w:ascii="Times New Roman" w:hAnsi="Times New Roman" w:cs="Times New Roman"/>
          <w:sz w:val="28"/>
          <w:szCs w:val="28"/>
        </w:rPr>
        <w:t>P</w:t>
      </w:r>
      <w:r w:rsidR="00EE4DDB" w:rsidRPr="00194698">
        <w:rPr>
          <w:rFonts w:ascii="Times New Roman" w:hAnsi="Times New Roman" w:cs="Times New Roman"/>
          <w:sz w:val="28"/>
          <w:szCs w:val="28"/>
        </w:rPr>
        <w:t xml:space="preserve">etitioner vide </w:t>
      </w:r>
      <w:r w:rsidR="00C43872">
        <w:rPr>
          <w:rFonts w:ascii="Times New Roman" w:hAnsi="Times New Roman" w:cs="Times New Roman"/>
          <w:sz w:val="28"/>
          <w:szCs w:val="28"/>
        </w:rPr>
        <w:t>M</w:t>
      </w:r>
      <w:r w:rsidR="00EE4DDB" w:rsidRPr="00194698">
        <w:rPr>
          <w:rFonts w:ascii="Times New Roman" w:hAnsi="Times New Roman" w:cs="Times New Roman"/>
          <w:sz w:val="28"/>
          <w:szCs w:val="28"/>
        </w:rPr>
        <w:t xml:space="preserve">emo </w:t>
      </w:r>
      <w:r>
        <w:rPr>
          <w:rFonts w:ascii="Times New Roman" w:hAnsi="Times New Roman" w:cs="Times New Roman"/>
          <w:sz w:val="28"/>
          <w:szCs w:val="28"/>
        </w:rPr>
        <w:t>N</w:t>
      </w:r>
      <w:r w:rsidR="00EE4DDB" w:rsidRPr="00194698">
        <w:rPr>
          <w:rFonts w:ascii="Times New Roman" w:hAnsi="Times New Roman" w:cs="Times New Roman"/>
          <w:sz w:val="28"/>
          <w:szCs w:val="28"/>
        </w:rPr>
        <w:t>o.62 dated 18</w:t>
      </w:r>
      <w:r>
        <w:rPr>
          <w:rFonts w:ascii="Times New Roman" w:hAnsi="Times New Roman" w:cs="Times New Roman"/>
          <w:sz w:val="28"/>
          <w:szCs w:val="28"/>
        </w:rPr>
        <w:t>.</w:t>
      </w:r>
      <w:r w:rsidR="00EE4DDB" w:rsidRPr="00194698">
        <w:rPr>
          <w:rFonts w:ascii="Times New Roman" w:hAnsi="Times New Roman" w:cs="Times New Roman"/>
          <w:sz w:val="28"/>
          <w:szCs w:val="28"/>
        </w:rPr>
        <w:t>01</w:t>
      </w:r>
      <w:r>
        <w:rPr>
          <w:rFonts w:ascii="Times New Roman" w:hAnsi="Times New Roman" w:cs="Times New Roman"/>
          <w:sz w:val="28"/>
          <w:szCs w:val="28"/>
        </w:rPr>
        <w:t>.</w:t>
      </w:r>
      <w:r w:rsidR="00EE4DDB" w:rsidRPr="00194698">
        <w:rPr>
          <w:rFonts w:ascii="Times New Roman" w:hAnsi="Times New Roman" w:cs="Times New Roman"/>
          <w:sz w:val="28"/>
          <w:szCs w:val="28"/>
        </w:rPr>
        <w:t xml:space="preserve">2017 </w:t>
      </w:r>
      <w:r w:rsidR="00626596">
        <w:rPr>
          <w:rFonts w:ascii="Times New Roman" w:hAnsi="Times New Roman" w:cs="Times New Roman"/>
          <w:sz w:val="28"/>
          <w:szCs w:val="28"/>
        </w:rPr>
        <w:t>to deposit</w:t>
      </w:r>
      <w:r w:rsidR="00EE4DDB" w:rsidRPr="00194698">
        <w:rPr>
          <w:rFonts w:ascii="Times New Roman" w:hAnsi="Times New Roman" w:cs="Times New Roman"/>
          <w:sz w:val="28"/>
          <w:szCs w:val="28"/>
        </w:rPr>
        <w:t xml:space="preserve"> Rs.49,326/- and </w:t>
      </w:r>
      <w:r w:rsidR="00C43872">
        <w:rPr>
          <w:rFonts w:ascii="Times New Roman" w:hAnsi="Times New Roman" w:cs="Times New Roman"/>
          <w:sz w:val="28"/>
          <w:szCs w:val="28"/>
        </w:rPr>
        <w:t>M</w:t>
      </w:r>
      <w:r w:rsidR="00EE4DDB" w:rsidRPr="00194698">
        <w:rPr>
          <w:rFonts w:ascii="Times New Roman" w:hAnsi="Times New Roman" w:cs="Times New Roman"/>
          <w:sz w:val="28"/>
          <w:szCs w:val="28"/>
        </w:rPr>
        <w:t xml:space="preserve">emo </w:t>
      </w:r>
      <w:r w:rsidR="003C4EF3">
        <w:rPr>
          <w:rFonts w:ascii="Times New Roman" w:hAnsi="Times New Roman" w:cs="Times New Roman"/>
          <w:sz w:val="28"/>
          <w:szCs w:val="28"/>
        </w:rPr>
        <w:t>N</w:t>
      </w:r>
      <w:r w:rsidR="00EE4DDB" w:rsidRPr="00194698">
        <w:rPr>
          <w:rFonts w:ascii="Times New Roman" w:hAnsi="Times New Roman" w:cs="Times New Roman"/>
          <w:sz w:val="28"/>
          <w:szCs w:val="28"/>
        </w:rPr>
        <w:t>o.1177 dated 20</w:t>
      </w:r>
      <w:r>
        <w:rPr>
          <w:rFonts w:ascii="Times New Roman" w:hAnsi="Times New Roman" w:cs="Times New Roman"/>
          <w:sz w:val="28"/>
          <w:szCs w:val="28"/>
        </w:rPr>
        <w:t>.</w:t>
      </w:r>
      <w:r w:rsidR="00EE4DDB" w:rsidRPr="00194698">
        <w:rPr>
          <w:rFonts w:ascii="Times New Roman" w:hAnsi="Times New Roman" w:cs="Times New Roman"/>
          <w:sz w:val="28"/>
          <w:szCs w:val="28"/>
        </w:rPr>
        <w:t>07</w:t>
      </w:r>
      <w:r>
        <w:rPr>
          <w:rFonts w:ascii="Times New Roman" w:hAnsi="Times New Roman" w:cs="Times New Roman"/>
          <w:sz w:val="28"/>
          <w:szCs w:val="28"/>
        </w:rPr>
        <w:t>.</w:t>
      </w:r>
      <w:r w:rsidR="00EE4DDB" w:rsidRPr="00194698">
        <w:rPr>
          <w:rFonts w:ascii="Times New Roman" w:hAnsi="Times New Roman" w:cs="Times New Roman"/>
          <w:sz w:val="28"/>
          <w:szCs w:val="28"/>
        </w:rPr>
        <w:t xml:space="preserve">2017 </w:t>
      </w:r>
      <w:r w:rsidR="00C43872">
        <w:rPr>
          <w:rFonts w:ascii="Times New Roman" w:hAnsi="Times New Roman" w:cs="Times New Roman"/>
          <w:sz w:val="28"/>
          <w:szCs w:val="28"/>
        </w:rPr>
        <w:t>to deposit</w:t>
      </w:r>
      <w:r w:rsidR="00230AA1">
        <w:rPr>
          <w:rFonts w:ascii="Times New Roman" w:hAnsi="Times New Roman" w:cs="Times New Roman"/>
          <w:sz w:val="28"/>
          <w:szCs w:val="28"/>
        </w:rPr>
        <w:t xml:space="preserve"> </w:t>
      </w:r>
      <w:r w:rsidR="00EE4DDB" w:rsidRPr="00194698">
        <w:rPr>
          <w:rFonts w:ascii="Times New Roman" w:hAnsi="Times New Roman" w:cs="Times New Roman"/>
          <w:sz w:val="28"/>
          <w:szCs w:val="28"/>
        </w:rPr>
        <w:t>Rs. 9,52,751/-</w:t>
      </w:r>
      <w:r>
        <w:rPr>
          <w:rFonts w:ascii="Times New Roman" w:hAnsi="Times New Roman" w:cs="Times New Roman"/>
          <w:sz w:val="28"/>
          <w:szCs w:val="28"/>
        </w:rPr>
        <w:t>.  S</w:t>
      </w:r>
      <w:r w:rsidR="00EE4DDB" w:rsidRPr="00194698">
        <w:rPr>
          <w:rFonts w:ascii="Times New Roman" w:hAnsi="Times New Roman" w:cs="Times New Roman"/>
          <w:sz w:val="28"/>
          <w:szCs w:val="28"/>
        </w:rPr>
        <w:t>ubsequently</w:t>
      </w:r>
      <w:r>
        <w:rPr>
          <w:rFonts w:ascii="Times New Roman" w:hAnsi="Times New Roman" w:cs="Times New Roman"/>
          <w:sz w:val="28"/>
          <w:szCs w:val="28"/>
        </w:rPr>
        <w:t>,</w:t>
      </w:r>
      <w:r w:rsidR="00EE4DDB" w:rsidRPr="00194698">
        <w:rPr>
          <w:rFonts w:ascii="Times New Roman" w:hAnsi="Times New Roman" w:cs="Times New Roman"/>
          <w:sz w:val="28"/>
          <w:szCs w:val="28"/>
        </w:rPr>
        <w:t xml:space="preserve"> th</w:t>
      </w:r>
      <w:r>
        <w:rPr>
          <w:rFonts w:ascii="Times New Roman" w:hAnsi="Times New Roman" w:cs="Times New Roman"/>
          <w:sz w:val="28"/>
          <w:szCs w:val="28"/>
        </w:rPr>
        <w:t>e</w:t>
      </w:r>
      <w:r w:rsidR="00EE4DDB" w:rsidRPr="00194698">
        <w:rPr>
          <w:rFonts w:ascii="Times New Roman" w:hAnsi="Times New Roman" w:cs="Times New Roman"/>
          <w:sz w:val="28"/>
          <w:szCs w:val="28"/>
        </w:rPr>
        <w:t xml:space="preserve"> amount</w:t>
      </w:r>
      <w:r>
        <w:rPr>
          <w:rFonts w:ascii="Times New Roman" w:hAnsi="Times New Roman" w:cs="Times New Roman"/>
          <w:sz w:val="28"/>
          <w:szCs w:val="28"/>
        </w:rPr>
        <w:t>s</w:t>
      </w:r>
      <w:r w:rsidR="00EE4DDB" w:rsidRPr="00194698">
        <w:rPr>
          <w:rFonts w:ascii="Times New Roman" w:hAnsi="Times New Roman" w:cs="Times New Roman"/>
          <w:sz w:val="28"/>
          <w:szCs w:val="28"/>
        </w:rPr>
        <w:t xml:space="preserve"> </w:t>
      </w:r>
      <w:r>
        <w:rPr>
          <w:rFonts w:ascii="Times New Roman" w:hAnsi="Times New Roman" w:cs="Times New Roman"/>
          <w:sz w:val="28"/>
          <w:szCs w:val="28"/>
        </w:rPr>
        <w:t>ibid were</w:t>
      </w:r>
      <w:r w:rsidR="00EE4DDB" w:rsidRPr="00194698">
        <w:rPr>
          <w:rFonts w:ascii="Times New Roman" w:hAnsi="Times New Roman" w:cs="Times New Roman"/>
          <w:sz w:val="28"/>
          <w:szCs w:val="28"/>
        </w:rPr>
        <w:t xml:space="preserve"> charged in the bill</w:t>
      </w:r>
      <w:r>
        <w:rPr>
          <w:rFonts w:ascii="Times New Roman" w:hAnsi="Times New Roman" w:cs="Times New Roman"/>
          <w:sz w:val="28"/>
          <w:szCs w:val="28"/>
        </w:rPr>
        <w:t>s</w:t>
      </w:r>
      <w:r w:rsidR="00EE4DDB" w:rsidRPr="00194698">
        <w:rPr>
          <w:rFonts w:ascii="Times New Roman" w:hAnsi="Times New Roman" w:cs="Times New Roman"/>
          <w:sz w:val="28"/>
          <w:szCs w:val="28"/>
        </w:rPr>
        <w:t xml:space="preserve"> of </w:t>
      </w:r>
      <w:r>
        <w:rPr>
          <w:rFonts w:ascii="Times New Roman" w:hAnsi="Times New Roman" w:cs="Times New Roman"/>
          <w:sz w:val="28"/>
          <w:szCs w:val="28"/>
        </w:rPr>
        <w:t>t</w:t>
      </w:r>
      <w:r w:rsidR="00FD4D25">
        <w:rPr>
          <w:rFonts w:ascii="Times New Roman" w:hAnsi="Times New Roman" w:cs="Times New Roman"/>
          <w:sz w:val="28"/>
          <w:szCs w:val="28"/>
        </w:rPr>
        <w:t>he P</w:t>
      </w:r>
      <w:r w:rsidR="00EE4DDB" w:rsidRPr="00194698">
        <w:rPr>
          <w:rFonts w:ascii="Times New Roman" w:hAnsi="Times New Roman" w:cs="Times New Roman"/>
          <w:sz w:val="28"/>
          <w:szCs w:val="28"/>
        </w:rPr>
        <w:t>etitioner.</w:t>
      </w:r>
    </w:p>
    <w:p w:rsidR="00CE3987" w:rsidRDefault="001F4CC0" w:rsidP="00C96B3E">
      <w:pPr>
        <w:spacing w:line="480" w:lineRule="auto"/>
        <w:ind w:left="360" w:hanging="360"/>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sidR="0083466B" w:rsidRPr="0083466B">
        <w:rPr>
          <w:rFonts w:ascii="Times New Roman" w:hAnsi="Times New Roman" w:cs="Times New Roman"/>
          <w:sz w:val="28"/>
          <w:szCs w:val="28"/>
        </w:rPr>
        <w:t xml:space="preserve">It was correct that </w:t>
      </w:r>
      <w:r w:rsidR="00DA46E8">
        <w:rPr>
          <w:rFonts w:ascii="Times New Roman" w:hAnsi="Times New Roman" w:cs="Times New Roman"/>
          <w:sz w:val="28"/>
          <w:szCs w:val="28"/>
        </w:rPr>
        <w:t>Regulation</w:t>
      </w:r>
      <w:r w:rsidR="00EE4DDB" w:rsidRPr="00D430D9">
        <w:rPr>
          <w:rFonts w:ascii="Times New Roman" w:hAnsi="Times New Roman" w:cs="Times New Roman"/>
          <w:sz w:val="28"/>
          <w:szCs w:val="28"/>
        </w:rPr>
        <w:t xml:space="preserve"> 15.2 </w:t>
      </w:r>
      <w:r w:rsidR="00272FF2">
        <w:rPr>
          <w:rFonts w:ascii="Times New Roman" w:hAnsi="Times New Roman" w:cs="Times New Roman"/>
          <w:sz w:val="28"/>
          <w:szCs w:val="28"/>
        </w:rPr>
        <w:t>of General Conditions of Tariff</w:t>
      </w:r>
      <w:r w:rsidR="00C96B3E">
        <w:rPr>
          <w:rFonts w:ascii="Times New Roman" w:hAnsi="Times New Roman" w:cs="Times New Roman"/>
          <w:sz w:val="28"/>
          <w:szCs w:val="28"/>
        </w:rPr>
        <w:tab/>
      </w:r>
      <w:r w:rsidR="002E2293">
        <w:rPr>
          <w:rFonts w:ascii="Times New Roman" w:hAnsi="Times New Roman" w:cs="Times New Roman"/>
          <w:sz w:val="28"/>
          <w:szCs w:val="28"/>
        </w:rPr>
        <w:t xml:space="preserve">entitled the </w:t>
      </w:r>
      <w:r w:rsidR="00EE4DDB" w:rsidRPr="00D430D9">
        <w:rPr>
          <w:rFonts w:ascii="Times New Roman" w:hAnsi="Times New Roman" w:cs="Times New Roman"/>
          <w:sz w:val="28"/>
          <w:szCs w:val="28"/>
        </w:rPr>
        <w:t xml:space="preserve">consumer </w:t>
      </w:r>
      <w:r w:rsidR="002E2293">
        <w:rPr>
          <w:rFonts w:ascii="Times New Roman" w:hAnsi="Times New Roman" w:cs="Times New Roman"/>
          <w:sz w:val="28"/>
          <w:szCs w:val="28"/>
        </w:rPr>
        <w:t xml:space="preserve">to opt </w:t>
      </w:r>
      <w:r w:rsidR="009A0787">
        <w:rPr>
          <w:rFonts w:ascii="Times New Roman" w:hAnsi="Times New Roman" w:cs="Times New Roman"/>
          <w:sz w:val="28"/>
          <w:szCs w:val="28"/>
        </w:rPr>
        <w:t>T</w:t>
      </w:r>
      <w:r w:rsidR="004E2A89">
        <w:rPr>
          <w:rFonts w:ascii="Times New Roman" w:hAnsi="Times New Roman" w:cs="Times New Roman"/>
          <w:sz w:val="28"/>
          <w:szCs w:val="28"/>
        </w:rPr>
        <w:t>o</w:t>
      </w:r>
      <w:r w:rsidR="009A0787">
        <w:rPr>
          <w:rFonts w:ascii="Times New Roman" w:hAnsi="Times New Roman" w:cs="Times New Roman"/>
          <w:sz w:val="28"/>
          <w:szCs w:val="28"/>
        </w:rPr>
        <w:t>D Tariff on such</w:t>
      </w:r>
      <w:r w:rsidR="00DA46E8">
        <w:rPr>
          <w:rFonts w:ascii="Times New Roman" w:hAnsi="Times New Roman" w:cs="Times New Roman"/>
          <w:sz w:val="28"/>
          <w:szCs w:val="28"/>
        </w:rPr>
        <w:t xml:space="preserve"> </w:t>
      </w:r>
      <w:r w:rsidR="00F330F0">
        <w:rPr>
          <w:rFonts w:ascii="Times New Roman" w:hAnsi="Times New Roman" w:cs="Times New Roman"/>
          <w:sz w:val="28"/>
          <w:szCs w:val="28"/>
        </w:rPr>
        <w:t>terms</w:t>
      </w:r>
      <w:r w:rsidR="00DA46E8">
        <w:rPr>
          <w:rFonts w:ascii="Times New Roman" w:hAnsi="Times New Roman" w:cs="Times New Roman"/>
          <w:sz w:val="28"/>
          <w:szCs w:val="28"/>
        </w:rPr>
        <w:t xml:space="preserve"> </w:t>
      </w:r>
      <w:r w:rsidR="00E269DB">
        <w:rPr>
          <w:rFonts w:ascii="Times New Roman" w:hAnsi="Times New Roman" w:cs="Times New Roman"/>
          <w:sz w:val="28"/>
          <w:szCs w:val="28"/>
        </w:rPr>
        <w:t>and</w:t>
      </w:r>
      <w:r w:rsidR="00E269DB">
        <w:rPr>
          <w:rFonts w:ascii="Times New Roman" w:hAnsi="Times New Roman" w:cs="Times New Roman"/>
          <w:sz w:val="28"/>
          <w:szCs w:val="28"/>
        </w:rPr>
        <w:tab/>
      </w:r>
      <w:r w:rsidR="00EE4DDB" w:rsidRPr="00D430D9">
        <w:rPr>
          <w:rFonts w:ascii="Times New Roman" w:hAnsi="Times New Roman" w:cs="Times New Roman"/>
          <w:sz w:val="28"/>
          <w:szCs w:val="28"/>
        </w:rPr>
        <w:t xml:space="preserve">conditions as specified by the </w:t>
      </w:r>
      <w:r w:rsidR="00C43872">
        <w:rPr>
          <w:rFonts w:ascii="Times New Roman" w:hAnsi="Times New Roman" w:cs="Times New Roman"/>
          <w:sz w:val="28"/>
          <w:szCs w:val="28"/>
        </w:rPr>
        <w:t>PSERC</w:t>
      </w:r>
      <w:r w:rsidR="00CD512F">
        <w:rPr>
          <w:rFonts w:ascii="Times New Roman" w:hAnsi="Times New Roman" w:cs="Times New Roman"/>
          <w:sz w:val="28"/>
          <w:szCs w:val="28"/>
        </w:rPr>
        <w:t xml:space="preserve"> instead of </w:t>
      </w:r>
      <w:r w:rsidR="004E2A89">
        <w:rPr>
          <w:rFonts w:ascii="Times New Roman" w:hAnsi="Times New Roman" w:cs="Times New Roman"/>
          <w:sz w:val="28"/>
          <w:szCs w:val="28"/>
        </w:rPr>
        <w:t>P</w:t>
      </w:r>
      <w:r w:rsidR="00CD512F">
        <w:rPr>
          <w:rFonts w:ascii="Times New Roman" w:hAnsi="Times New Roman" w:cs="Times New Roman"/>
          <w:sz w:val="28"/>
          <w:szCs w:val="28"/>
        </w:rPr>
        <w:t>eak</w:t>
      </w:r>
      <w:r w:rsidR="00E269DB">
        <w:rPr>
          <w:rFonts w:ascii="Times New Roman" w:hAnsi="Times New Roman" w:cs="Times New Roman"/>
          <w:sz w:val="28"/>
          <w:szCs w:val="28"/>
        </w:rPr>
        <w:t xml:space="preserve"> </w:t>
      </w:r>
      <w:r w:rsidR="004E2A89">
        <w:rPr>
          <w:rFonts w:ascii="Times New Roman" w:hAnsi="Times New Roman" w:cs="Times New Roman"/>
          <w:sz w:val="28"/>
          <w:szCs w:val="28"/>
        </w:rPr>
        <w:t>L</w:t>
      </w:r>
      <w:r w:rsidR="008E176A">
        <w:rPr>
          <w:rFonts w:ascii="Times New Roman" w:hAnsi="Times New Roman" w:cs="Times New Roman"/>
          <w:sz w:val="28"/>
          <w:szCs w:val="28"/>
        </w:rPr>
        <w:t>oad</w:t>
      </w:r>
      <w:r w:rsidR="008E176A">
        <w:rPr>
          <w:rFonts w:ascii="Times New Roman" w:hAnsi="Times New Roman" w:cs="Times New Roman"/>
          <w:sz w:val="28"/>
          <w:szCs w:val="28"/>
        </w:rPr>
        <w:tab/>
      </w:r>
      <w:r w:rsidR="004E2A89">
        <w:rPr>
          <w:rFonts w:ascii="Times New Roman" w:hAnsi="Times New Roman" w:cs="Times New Roman"/>
          <w:sz w:val="28"/>
          <w:szCs w:val="28"/>
        </w:rPr>
        <w:t>Ho</w:t>
      </w:r>
      <w:r w:rsidR="00EE4DDB" w:rsidRPr="00D430D9">
        <w:rPr>
          <w:rFonts w:ascii="Times New Roman" w:hAnsi="Times New Roman" w:cs="Times New Roman"/>
          <w:sz w:val="28"/>
          <w:szCs w:val="28"/>
        </w:rPr>
        <w:t>urs</w:t>
      </w:r>
      <w:r w:rsidR="004E2A89">
        <w:rPr>
          <w:rFonts w:ascii="Times New Roman" w:hAnsi="Times New Roman" w:cs="Times New Roman"/>
          <w:sz w:val="28"/>
          <w:szCs w:val="28"/>
        </w:rPr>
        <w:t xml:space="preserve"> R</w:t>
      </w:r>
      <w:r w:rsidR="00EE4DDB" w:rsidRPr="00D430D9">
        <w:rPr>
          <w:rFonts w:ascii="Times New Roman" w:hAnsi="Times New Roman" w:cs="Times New Roman"/>
          <w:sz w:val="28"/>
          <w:szCs w:val="28"/>
        </w:rPr>
        <w:t>estrictions</w:t>
      </w:r>
      <w:r w:rsidR="00417A60">
        <w:rPr>
          <w:rFonts w:ascii="Times New Roman" w:hAnsi="Times New Roman" w:cs="Times New Roman"/>
          <w:sz w:val="28"/>
          <w:szCs w:val="28"/>
        </w:rPr>
        <w:t>.</w:t>
      </w:r>
      <w:r w:rsidR="00EE4DDB" w:rsidRPr="00D430D9">
        <w:rPr>
          <w:rFonts w:ascii="Times New Roman" w:hAnsi="Times New Roman" w:cs="Times New Roman"/>
          <w:sz w:val="28"/>
          <w:szCs w:val="28"/>
        </w:rPr>
        <w:t xml:space="preserve"> </w:t>
      </w:r>
      <w:r w:rsidR="00417A60">
        <w:rPr>
          <w:rFonts w:ascii="Times New Roman" w:hAnsi="Times New Roman" w:cs="Times New Roman"/>
          <w:sz w:val="28"/>
          <w:szCs w:val="28"/>
        </w:rPr>
        <w:t>B</w:t>
      </w:r>
      <w:r w:rsidR="00EE4DDB" w:rsidRPr="00D430D9">
        <w:rPr>
          <w:rFonts w:ascii="Times New Roman" w:hAnsi="Times New Roman" w:cs="Times New Roman"/>
          <w:sz w:val="28"/>
          <w:szCs w:val="28"/>
        </w:rPr>
        <w:t>ut</w:t>
      </w:r>
      <w:r w:rsidR="00417A60">
        <w:rPr>
          <w:rFonts w:ascii="Times New Roman" w:hAnsi="Times New Roman" w:cs="Times New Roman"/>
          <w:sz w:val="28"/>
          <w:szCs w:val="28"/>
        </w:rPr>
        <w:t xml:space="preserve">, since the </w:t>
      </w:r>
      <w:r w:rsidR="004E2A89">
        <w:rPr>
          <w:rFonts w:ascii="Times New Roman" w:hAnsi="Times New Roman" w:cs="Times New Roman"/>
          <w:sz w:val="28"/>
          <w:szCs w:val="28"/>
        </w:rPr>
        <w:t>consumer</w:t>
      </w:r>
      <w:r w:rsidR="00CE4B3E">
        <w:rPr>
          <w:rFonts w:ascii="Times New Roman" w:hAnsi="Times New Roman" w:cs="Times New Roman"/>
          <w:sz w:val="28"/>
          <w:szCs w:val="28"/>
        </w:rPr>
        <w:t xml:space="preserve"> </w:t>
      </w:r>
      <w:r w:rsidR="004E5B46">
        <w:rPr>
          <w:rFonts w:ascii="Times New Roman" w:hAnsi="Times New Roman" w:cs="Times New Roman"/>
          <w:sz w:val="28"/>
          <w:szCs w:val="28"/>
        </w:rPr>
        <w:t>opted for</w:t>
      </w:r>
      <w:r w:rsidR="00E269DB">
        <w:rPr>
          <w:rFonts w:ascii="Times New Roman" w:hAnsi="Times New Roman" w:cs="Times New Roman"/>
          <w:sz w:val="28"/>
          <w:szCs w:val="28"/>
        </w:rPr>
        <w:t xml:space="preserve"> </w:t>
      </w:r>
      <w:r w:rsidR="00EE4DDB" w:rsidRPr="00D430D9">
        <w:rPr>
          <w:rFonts w:ascii="Times New Roman" w:hAnsi="Times New Roman" w:cs="Times New Roman"/>
          <w:sz w:val="28"/>
          <w:szCs w:val="28"/>
        </w:rPr>
        <w:t>T</w:t>
      </w:r>
      <w:r w:rsidR="008A2751">
        <w:rPr>
          <w:rFonts w:ascii="Times New Roman" w:hAnsi="Times New Roman" w:cs="Times New Roman"/>
          <w:sz w:val="28"/>
          <w:szCs w:val="28"/>
        </w:rPr>
        <w:t>o</w:t>
      </w:r>
      <w:r w:rsidR="002E095D">
        <w:rPr>
          <w:rFonts w:ascii="Times New Roman" w:hAnsi="Times New Roman" w:cs="Times New Roman"/>
          <w:sz w:val="28"/>
          <w:szCs w:val="28"/>
        </w:rPr>
        <w:t>D</w:t>
      </w:r>
      <w:r w:rsidR="002E095D">
        <w:rPr>
          <w:rFonts w:ascii="Times New Roman" w:hAnsi="Times New Roman" w:cs="Times New Roman"/>
          <w:sz w:val="28"/>
          <w:szCs w:val="28"/>
        </w:rPr>
        <w:tab/>
      </w:r>
      <w:r w:rsidR="00045B35">
        <w:rPr>
          <w:rFonts w:ascii="Times New Roman" w:hAnsi="Times New Roman" w:cs="Times New Roman"/>
          <w:sz w:val="28"/>
          <w:szCs w:val="28"/>
        </w:rPr>
        <w:t>T</w:t>
      </w:r>
      <w:r w:rsidR="00EE4DDB" w:rsidRPr="00D430D9">
        <w:rPr>
          <w:rFonts w:ascii="Times New Roman" w:hAnsi="Times New Roman" w:cs="Times New Roman"/>
          <w:sz w:val="28"/>
          <w:szCs w:val="28"/>
        </w:rPr>
        <w:t>ariff</w:t>
      </w:r>
      <w:r w:rsidR="008A2751">
        <w:rPr>
          <w:rFonts w:ascii="Times New Roman" w:hAnsi="Times New Roman" w:cs="Times New Roman"/>
          <w:sz w:val="28"/>
          <w:szCs w:val="28"/>
        </w:rPr>
        <w:t>, so</w:t>
      </w:r>
      <w:r w:rsidR="00337E6D">
        <w:rPr>
          <w:rFonts w:ascii="Times New Roman" w:hAnsi="Times New Roman" w:cs="Times New Roman"/>
          <w:sz w:val="28"/>
          <w:szCs w:val="28"/>
        </w:rPr>
        <w:t>,</w:t>
      </w:r>
      <w:r w:rsidR="008A2751">
        <w:rPr>
          <w:rFonts w:ascii="Times New Roman" w:hAnsi="Times New Roman" w:cs="Times New Roman"/>
          <w:sz w:val="28"/>
          <w:szCs w:val="28"/>
        </w:rPr>
        <w:t xml:space="preserve"> CC N</w:t>
      </w:r>
      <w:r w:rsidR="00EE4DDB" w:rsidRPr="00D430D9">
        <w:rPr>
          <w:rFonts w:ascii="Times New Roman" w:hAnsi="Times New Roman" w:cs="Times New Roman"/>
          <w:sz w:val="28"/>
          <w:szCs w:val="28"/>
        </w:rPr>
        <w:t>o.</w:t>
      </w:r>
      <w:r w:rsidR="008A2751">
        <w:rPr>
          <w:rFonts w:ascii="Times New Roman" w:hAnsi="Times New Roman" w:cs="Times New Roman"/>
          <w:sz w:val="28"/>
          <w:szCs w:val="28"/>
        </w:rPr>
        <w:t>16/2015 dated 07.</w:t>
      </w:r>
      <w:r w:rsidR="00EA0B2E">
        <w:rPr>
          <w:rFonts w:ascii="Times New Roman" w:hAnsi="Times New Roman" w:cs="Times New Roman"/>
          <w:sz w:val="28"/>
          <w:szCs w:val="28"/>
        </w:rPr>
        <w:t xml:space="preserve">05.2015 </w:t>
      </w:r>
      <w:r w:rsidR="00AD46CF">
        <w:rPr>
          <w:rFonts w:ascii="Times New Roman" w:hAnsi="Times New Roman" w:cs="Times New Roman"/>
          <w:sz w:val="28"/>
          <w:szCs w:val="28"/>
        </w:rPr>
        <w:t>was</w:t>
      </w:r>
      <w:r w:rsidR="00AA00B8">
        <w:rPr>
          <w:rFonts w:ascii="Times New Roman" w:hAnsi="Times New Roman" w:cs="Times New Roman"/>
          <w:sz w:val="28"/>
          <w:szCs w:val="28"/>
        </w:rPr>
        <w:t xml:space="preserve"> </w:t>
      </w:r>
      <w:r w:rsidR="00BF0867">
        <w:rPr>
          <w:rFonts w:ascii="Times New Roman" w:hAnsi="Times New Roman" w:cs="Times New Roman"/>
          <w:sz w:val="28"/>
          <w:szCs w:val="28"/>
        </w:rPr>
        <w:t>applicable to the</w:t>
      </w:r>
      <w:r w:rsidR="00BF0867">
        <w:rPr>
          <w:rFonts w:ascii="Times New Roman" w:hAnsi="Times New Roman" w:cs="Times New Roman"/>
          <w:sz w:val="28"/>
          <w:szCs w:val="28"/>
        </w:rPr>
        <w:tab/>
      </w:r>
      <w:r w:rsidR="00EE4DDB" w:rsidRPr="00D430D9">
        <w:rPr>
          <w:rFonts w:ascii="Times New Roman" w:hAnsi="Times New Roman" w:cs="Times New Roman"/>
          <w:sz w:val="28"/>
          <w:szCs w:val="28"/>
        </w:rPr>
        <w:t>consumer</w:t>
      </w:r>
      <w:r w:rsidR="00AD46CF">
        <w:rPr>
          <w:rFonts w:ascii="Times New Roman" w:hAnsi="Times New Roman" w:cs="Times New Roman"/>
          <w:sz w:val="28"/>
          <w:szCs w:val="28"/>
        </w:rPr>
        <w:t>.</w:t>
      </w:r>
      <w:r w:rsidR="00702BC3">
        <w:rPr>
          <w:rFonts w:ascii="Times New Roman" w:hAnsi="Times New Roman" w:cs="Times New Roman"/>
          <w:sz w:val="28"/>
          <w:szCs w:val="28"/>
        </w:rPr>
        <w:t xml:space="preserve"> </w:t>
      </w:r>
      <w:r w:rsidR="00250572">
        <w:rPr>
          <w:rFonts w:ascii="Times New Roman" w:hAnsi="Times New Roman" w:cs="Times New Roman"/>
          <w:sz w:val="28"/>
          <w:szCs w:val="28"/>
        </w:rPr>
        <w:t xml:space="preserve">An extract of the provisions of the above Circular </w:t>
      </w:r>
      <w:r w:rsidR="00045B35">
        <w:rPr>
          <w:rFonts w:ascii="Times New Roman" w:hAnsi="Times New Roman" w:cs="Times New Roman"/>
          <w:sz w:val="28"/>
          <w:szCs w:val="28"/>
        </w:rPr>
        <w:t>read</w:t>
      </w:r>
      <w:r w:rsidR="00C8336F">
        <w:rPr>
          <w:rFonts w:ascii="Times New Roman" w:hAnsi="Times New Roman" w:cs="Times New Roman"/>
          <w:sz w:val="28"/>
          <w:szCs w:val="28"/>
        </w:rPr>
        <w:tab/>
      </w:r>
    </w:p>
    <w:p w:rsidR="00EE4DDB" w:rsidRPr="00D430D9" w:rsidRDefault="00045B35" w:rsidP="00CE3987">
      <w:pPr>
        <w:spacing w:line="480" w:lineRule="auto"/>
        <w:ind w:left="360" w:firstLine="360"/>
        <w:jc w:val="both"/>
        <w:rPr>
          <w:rFonts w:ascii="Times New Roman" w:hAnsi="Times New Roman" w:cs="Times New Roman"/>
          <w:sz w:val="28"/>
          <w:szCs w:val="28"/>
        </w:rPr>
      </w:pPr>
      <w:r>
        <w:rPr>
          <w:rFonts w:ascii="Times New Roman" w:hAnsi="Times New Roman" w:cs="Times New Roman"/>
          <w:sz w:val="28"/>
          <w:szCs w:val="28"/>
        </w:rPr>
        <w:lastRenderedPageBreak/>
        <w:t>as under:</w:t>
      </w:r>
    </w:p>
    <w:p w:rsidR="00EE4DDB" w:rsidRDefault="006F65CB" w:rsidP="00D744E6">
      <w:pPr>
        <w:autoSpaceDE w:val="0"/>
        <w:autoSpaceDN w:val="0"/>
        <w:adjustRightInd w:val="0"/>
        <w:spacing w:after="0" w:line="240" w:lineRule="auto"/>
        <w:ind w:left="1080" w:firstLine="360"/>
        <w:jc w:val="both"/>
        <w:rPr>
          <w:rFonts w:ascii="Times New Roman" w:hAnsi="Times New Roman" w:cs="Times New Roman"/>
          <w:i/>
          <w:sz w:val="28"/>
          <w:szCs w:val="28"/>
        </w:rPr>
      </w:pPr>
      <w:r>
        <w:rPr>
          <w:rFonts w:ascii="Times New Roman" w:hAnsi="Times New Roman" w:cs="Times New Roman"/>
          <w:i/>
          <w:sz w:val="28"/>
          <w:szCs w:val="28"/>
        </w:rPr>
        <w:t>“</w:t>
      </w:r>
      <w:r w:rsidR="00EE4DDB" w:rsidRPr="006F65CB">
        <w:rPr>
          <w:rFonts w:ascii="Times New Roman" w:hAnsi="Times New Roman" w:cs="Times New Roman"/>
          <w:i/>
          <w:sz w:val="28"/>
          <w:szCs w:val="28"/>
        </w:rPr>
        <w:t>1(a) The following Tariff is approved for large Supply Industrial Consumers during the period of 01.04.2015</w:t>
      </w:r>
      <w:r w:rsidR="00066BAF">
        <w:rPr>
          <w:rFonts w:ascii="Times New Roman" w:hAnsi="Times New Roman" w:cs="Times New Roman"/>
          <w:i/>
          <w:sz w:val="28"/>
          <w:szCs w:val="28"/>
        </w:rPr>
        <w:t xml:space="preserve"> </w:t>
      </w:r>
      <w:r w:rsidR="00EE4DDB" w:rsidRPr="006F65CB">
        <w:rPr>
          <w:rFonts w:ascii="Times New Roman" w:hAnsi="Times New Roman" w:cs="Times New Roman"/>
          <w:i/>
          <w:sz w:val="28"/>
          <w:szCs w:val="28"/>
        </w:rPr>
        <w:t>to 30.09.2015:</w:t>
      </w:r>
    </w:p>
    <w:p w:rsidR="007B4FBA" w:rsidRPr="00D430D9" w:rsidRDefault="007B4FBA" w:rsidP="00D744E6">
      <w:pPr>
        <w:autoSpaceDE w:val="0"/>
        <w:autoSpaceDN w:val="0"/>
        <w:adjustRightInd w:val="0"/>
        <w:spacing w:after="0" w:line="240" w:lineRule="auto"/>
        <w:ind w:left="1080" w:firstLine="360"/>
        <w:jc w:val="both"/>
        <w:rPr>
          <w:rFonts w:ascii="Times New Roman" w:hAnsi="Times New Roman" w:cs="Times New Roman"/>
          <w:sz w:val="28"/>
          <w:szCs w:val="28"/>
        </w:rPr>
      </w:pPr>
    </w:p>
    <w:tbl>
      <w:tblPr>
        <w:tblStyle w:val="TableGrid"/>
        <w:tblW w:w="7654" w:type="dxa"/>
        <w:tblInd w:w="1101" w:type="dxa"/>
        <w:tblLook w:val="04A0"/>
      </w:tblPr>
      <w:tblGrid>
        <w:gridCol w:w="1484"/>
        <w:gridCol w:w="1918"/>
        <w:gridCol w:w="4252"/>
      </w:tblGrid>
      <w:tr w:rsidR="00EE4DDB" w:rsidRPr="00685848" w:rsidTr="007B4FBA">
        <w:trPr>
          <w:trHeight w:val="407"/>
        </w:trPr>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DDB" w:rsidRPr="00685848" w:rsidRDefault="00EE4DDB" w:rsidP="0090265E">
            <w:pPr>
              <w:autoSpaceDE w:val="0"/>
              <w:autoSpaceDN w:val="0"/>
              <w:adjustRightInd w:val="0"/>
              <w:spacing w:line="480" w:lineRule="auto"/>
              <w:jc w:val="center"/>
              <w:rPr>
                <w:rFonts w:ascii="Times New Roman" w:hAnsi="Times New Roman" w:cs="Times New Roman"/>
                <w:b/>
                <w:i/>
                <w:sz w:val="26"/>
                <w:szCs w:val="26"/>
              </w:rPr>
            </w:pPr>
            <w:r w:rsidRPr="00685848">
              <w:rPr>
                <w:rFonts w:ascii="Times New Roman" w:hAnsi="Times New Roman" w:cs="Times New Roman"/>
                <w:b/>
                <w:i/>
                <w:sz w:val="26"/>
                <w:szCs w:val="26"/>
              </w:rPr>
              <w:t>Period</w:t>
            </w:r>
          </w:p>
        </w:tc>
        <w:tc>
          <w:tcPr>
            <w:tcW w:w="1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DDB" w:rsidRPr="00685848" w:rsidRDefault="00EE4DDB" w:rsidP="0090265E">
            <w:pPr>
              <w:autoSpaceDE w:val="0"/>
              <w:autoSpaceDN w:val="0"/>
              <w:adjustRightInd w:val="0"/>
              <w:spacing w:line="480" w:lineRule="auto"/>
              <w:jc w:val="center"/>
              <w:rPr>
                <w:rFonts w:ascii="Times New Roman" w:hAnsi="Times New Roman" w:cs="Times New Roman"/>
                <w:b/>
                <w:i/>
                <w:sz w:val="26"/>
                <w:szCs w:val="26"/>
              </w:rPr>
            </w:pPr>
            <w:r w:rsidRPr="00685848">
              <w:rPr>
                <w:rFonts w:ascii="Times New Roman" w:hAnsi="Times New Roman" w:cs="Times New Roman"/>
                <w:b/>
                <w:i/>
                <w:sz w:val="26"/>
                <w:szCs w:val="26"/>
              </w:rPr>
              <w:t>Time Period</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DDB" w:rsidRPr="00685848" w:rsidRDefault="00EE4DDB" w:rsidP="0090265E">
            <w:pPr>
              <w:autoSpaceDE w:val="0"/>
              <w:autoSpaceDN w:val="0"/>
              <w:adjustRightInd w:val="0"/>
              <w:spacing w:line="480" w:lineRule="auto"/>
              <w:jc w:val="center"/>
              <w:rPr>
                <w:rFonts w:ascii="Times New Roman" w:hAnsi="Times New Roman" w:cs="Times New Roman"/>
                <w:b/>
                <w:i/>
                <w:sz w:val="26"/>
                <w:szCs w:val="26"/>
              </w:rPr>
            </w:pPr>
            <w:r w:rsidRPr="00685848">
              <w:rPr>
                <w:rFonts w:ascii="Times New Roman" w:hAnsi="Times New Roman" w:cs="Times New Roman"/>
                <w:b/>
                <w:i/>
                <w:sz w:val="26"/>
                <w:szCs w:val="26"/>
              </w:rPr>
              <w:t>Tariff</w:t>
            </w:r>
          </w:p>
        </w:tc>
      </w:tr>
      <w:tr w:rsidR="00EE4DDB" w:rsidRPr="00685848" w:rsidTr="00AF1014">
        <w:trPr>
          <w:trHeight w:val="225"/>
        </w:trPr>
        <w:tc>
          <w:tcPr>
            <w:tcW w:w="14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DDB" w:rsidRPr="00685848" w:rsidRDefault="00EE4DDB" w:rsidP="00066BAF">
            <w:pPr>
              <w:autoSpaceDE w:val="0"/>
              <w:autoSpaceDN w:val="0"/>
              <w:adjustRightInd w:val="0"/>
              <w:jc w:val="both"/>
              <w:rPr>
                <w:rFonts w:ascii="Times New Roman" w:hAnsi="Times New Roman" w:cs="Times New Roman"/>
                <w:i/>
                <w:sz w:val="26"/>
                <w:szCs w:val="26"/>
              </w:rPr>
            </w:pPr>
            <w:r w:rsidRPr="00685848">
              <w:rPr>
                <w:rFonts w:ascii="Times New Roman" w:hAnsi="Times New Roman" w:cs="Times New Roman"/>
                <w:i/>
                <w:sz w:val="26"/>
                <w:szCs w:val="26"/>
              </w:rPr>
              <w:t>April 2015 to September, 2015</w:t>
            </w:r>
          </w:p>
        </w:tc>
        <w:tc>
          <w:tcPr>
            <w:tcW w:w="1918" w:type="dxa"/>
            <w:tcBorders>
              <w:top w:val="single" w:sz="4" w:space="0" w:color="000000" w:themeColor="text1"/>
              <w:left w:val="single" w:sz="4" w:space="0" w:color="auto"/>
              <w:bottom w:val="single" w:sz="4" w:space="0" w:color="auto"/>
              <w:right w:val="single" w:sz="4" w:space="0" w:color="auto"/>
            </w:tcBorders>
            <w:hideMark/>
          </w:tcPr>
          <w:p w:rsidR="00EE4DDB" w:rsidRPr="00685848" w:rsidRDefault="00EE4DDB" w:rsidP="00066BAF">
            <w:pPr>
              <w:autoSpaceDE w:val="0"/>
              <w:autoSpaceDN w:val="0"/>
              <w:adjustRightInd w:val="0"/>
              <w:jc w:val="both"/>
              <w:rPr>
                <w:rFonts w:ascii="Times New Roman" w:hAnsi="Times New Roman" w:cs="Times New Roman"/>
                <w:i/>
                <w:sz w:val="26"/>
                <w:szCs w:val="26"/>
              </w:rPr>
            </w:pPr>
            <w:r w:rsidRPr="00685848">
              <w:rPr>
                <w:rFonts w:ascii="Times New Roman" w:hAnsi="Times New Roman" w:cs="Times New Roman"/>
                <w:i/>
                <w:sz w:val="26"/>
                <w:szCs w:val="26"/>
              </w:rPr>
              <w:t>06:00 AM to 06:00PM</w:t>
            </w:r>
          </w:p>
        </w:tc>
        <w:tc>
          <w:tcPr>
            <w:tcW w:w="4252" w:type="dxa"/>
            <w:tcBorders>
              <w:top w:val="single" w:sz="4" w:space="0" w:color="000000" w:themeColor="text1"/>
              <w:left w:val="single" w:sz="4" w:space="0" w:color="auto"/>
              <w:bottom w:val="single" w:sz="4" w:space="0" w:color="auto"/>
              <w:right w:val="single" w:sz="4" w:space="0" w:color="000000" w:themeColor="text1"/>
            </w:tcBorders>
            <w:hideMark/>
          </w:tcPr>
          <w:p w:rsidR="00EE4DDB" w:rsidRPr="00685848" w:rsidRDefault="00EE4DDB" w:rsidP="00066BAF">
            <w:pPr>
              <w:autoSpaceDE w:val="0"/>
              <w:autoSpaceDN w:val="0"/>
              <w:adjustRightInd w:val="0"/>
              <w:jc w:val="both"/>
              <w:rPr>
                <w:rFonts w:ascii="Times New Roman" w:hAnsi="Times New Roman" w:cs="Times New Roman"/>
                <w:i/>
                <w:sz w:val="26"/>
                <w:szCs w:val="26"/>
              </w:rPr>
            </w:pPr>
            <w:r w:rsidRPr="00685848">
              <w:rPr>
                <w:rFonts w:ascii="Times New Roman" w:hAnsi="Times New Roman" w:cs="Times New Roman"/>
                <w:i/>
                <w:sz w:val="26"/>
                <w:szCs w:val="26"/>
              </w:rPr>
              <w:t>Normal Tariff for FY 2015-16</w:t>
            </w:r>
          </w:p>
        </w:tc>
      </w:tr>
      <w:tr w:rsidR="00EE4DDB" w:rsidRPr="00685848" w:rsidTr="00AF1014">
        <w:trPr>
          <w:trHeight w:val="285"/>
        </w:trPr>
        <w:tc>
          <w:tcPr>
            <w:tcW w:w="14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DDB" w:rsidRPr="00685848" w:rsidRDefault="00EE4DDB" w:rsidP="00066BAF">
            <w:pPr>
              <w:jc w:val="both"/>
              <w:rPr>
                <w:rFonts w:ascii="Times New Roman" w:hAnsi="Times New Roman" w:cs="Times New Roman"/>
                <w:i/>
                <w:sz w:val="26"/>
                <w:szCs w:val="26"/>
              </w:rPr>
            </w:pPr>
          </w:p>
        </w:tc>
        <w:tc>
          <w:tcPr>
            <w:tcW w:w="1918" w:type="dxa"/>
            <w:tcBorders>
              <w:top w:val="single" w:sz="4" w:space="0" w:color="auto"/>
              <w:left w:val="single" w:sz="4" w:space="0" w:color="auto"/>
              <w:bottom w:val="single" w:sz="4" w:space="0" w:color="000000" w:themeColor="text1"/>
              <w:right w:val="single" w:sz="4" w:space="0" w:color="auto"/>
            </w:tcBorders>
            <w:hideMark/>
          </w:tcPr>
          <w:p w:rsidR="00EE4DDB" w:rsidRPr="00685848" w:rsidRDefault="00EE4DDB" w:rsidP="00066BAF">
            <w:pPr>
              <w:autoSpaceDE w:val="0"/>
              <w:autoSpaceDN w:val="0"/>
              <w:adjustRightInd w:val="0"/>
              <w:jc w:val="both"/>
              <w:rPr>
                <w:rFonts w:ascii="Times New Roman" w:hAnsi="Times New Roman" w:cs="Times New Roman"/>
                <w:i/>
                <w:sz w:val="26"/>
                <w:szCs w:val="26"/>
              </w:rPr>
            </w:pPr>
            <w:r w:rsidRPr="00685848">
              <w:rPr>
                <w:rFonts w:ascii="Times New Roman" w:hAnsi="Times New Roman" w:cs="Times New Roman"/>
                <w:i/>
                <w:sz w:val="26"/>
                <w:szCs w:val="26"/>
              </w:rPr>
              <w:t>06:00 PM to 10:00 PM</w:t>
            </w:r>
          </w:p>
        </w:tc>
        <w:tc>
          <w:tcPr>
            <w:tcW w:w="4252" w:type="dxa"/>
            <w:tcBorders>
              <w:top w:val="single" w:sz="4" w:space="0" w:color="auto"/>
              <w:left w:val="single" w:sz="4" w:space="0" w:color="auto"/>
              <w:bottom w:val="single" w:sz="4" w:space="0" w:color="000000" w:themeColor="text1"/>
              <w:right w:val="single" w:sz="4" w:space="0" w:color="000000" w:themeColor="text1"/>
            </w:tcBorders>
            <w:hideMark/>
          </w:tcPr>
          <w:p w:rsidR="00EE4DDB" w:rsidRPr="00685848" w:rsidRDefault="00EE4DDB" w:rsidP="00066BAF">
            <w:pPr>
              <w:autoSpaceDE w:val="0"/>
              <w:autoSpaceDN w:val="0"/>
              <w:adjustRightInd w:val="0"/>
              <w:jc w:val="both"/>
              <w:rPr>
                <w:rFonts w:ascii="Times New Roman" w:hAnsi="Times New Roman" w:cs="Times New Roman"/>
                <w:i/>
                <w:sz w:val="26"/>
                <w:szCs w:val="26"/>
              </w:rPr>
            </w:pPr>
            <w:r w:rsidRPr="00685848">
              <w:rPr>
                <w:rFonts w:ascii="Times New Roman" w:hAnsi="Times New Roman" w:cs="Times New Roman"/>
                <w:i/>
                <w:sz w:val="26"/>
                <w:szCs w:val="26"/>
              </w:rPr>
              <w:t xml:space="preserve">Normal Tariff for FY2015-2016 plus  PLEC during peak load hours as approved by the Commission in the Tariff Order for FY 2013-14. </w:t>
            </w:r>
          </w:p>
        </w:tc>
      </w:tr>
    </w:tbl>
    <w:p w:rsidR="008F4480" w:rsidRPr="00D530A1" w:rsidRDefault="00EE4DDB" w:rsidP="008F4480">
      <w:pPr>
        <w:pStyle w:val="NoSpacing"/>
        <w:ind w:left="851"/>
        <w:rPr>
          <w:rFonts w:ascii="Times New Roman" w:hAnsi="Times New Roman" w:cs="Times New Roman"/>
          <w:i/>
          <w:sz w:val="28"/>
          <w:szCs w:val="28"/>
        </w:rPr>
      </w:pPr>
      <w:r w:rsidRPr="00D530A1">
        <w:rPr>
          <w:rFonts w:ascii="Times New Roman" w:hAnsi="Times New Roman" w:cs="Times New Roman"/>
          <w:b/>
          <w:i/>
          <w:sz w:val="28"/>
          <w:szCs w:val="28"/>
        </w:rPr>
        <w:t>Note</w:t>
      </w:r>
      <w:r w:rsidRPr="00D530A1">
        <w:rPr>
          <w:rFonts w:ascii="Times New Roman" w:hAnsi="Times New Roman" w:cs="Times New Roman"/>
          <w:i/>
          <w:sz w:val="28"/>
          <w:szCs w:val="28"/>
        </w:rPr>
        <w:t xml:space="preserve"> (1):</w:t>
      </w:r>
      <w:r w:rsidRPr="00D530A1">
        <w:rPr>
          <w:i/>
        </w:rPr>
        <w:t xml:space="preserve"> </w:t>
      </w:r>
      <w:r w:rsidRPr="00D530A1">
        <w:rPr>
          <w:rFonts w:ascii="Times New Roman" w:hAnsi="Times New Roman" w:cs="Times New Roman"/>
          <w:i/>
          <w:sz w:val="28"/>
          <w:szCs w:val="28"/>
        </w:rPr>
        <w:t>There shall be no T</w:t>
      </w:r>
      <w:r w:rsidR="005735FE" w:rsidRPr="00D530A1">
        <w:rPr>
          <w:rFonts w:ascii="Times New Roman" w:hAnsi="Times New Roman" w:cs="Times New Roman"/>
          <w:i/>
          <w:sz w:val="28"/>
          <w:szCs w:val="28"/>
        </w:rPr>
        <w:t>o</w:t>
      </w:r>
      <w:r w:rsidRPr="00D530A1">
        <w:rPr>
          <w:rFonts w:ascii="Times New Roman" w:hAnsi="Times New Roman" w:cs="Times New Roman"/>
          <w:i/>
          <w:sz w:val="28"/>
          <w:szCs w:val="28"/>
        </w:rPr>
        <w:t>D rebate/ T</w:t>
      </w:r>
      <w:r w:rsidR="005735FE" w:rsidRPr="00D530A1">
        <w:rPr>
          <w:rFonts w:ascii="Times New Roman" w:hAnsi="Times New Roman" w:cs="Times New Roman"/>
          <w:i/>
          <w:sz w:val="28"/>
          <w:szCs w:val="28"/>
        </w:rPr>
        <w:t>o</w:t>
      </w:r>
      <w:r w:rsidR="00514350" w:rsidRPr="00D530A1">
        <w:rPr>
          <w:rFonts w:ascii="Times New Roman" w:hAnsi="Times New Roman" w:cs="Times New Roman"/>
          <w:i/>
          <w:sz w:val="28"/>
          <w:szCs w:val="28"/>
        </w:rPr>
        <w:t xml:space="preserve">D Tariff during </w:t>
      </w:r>
      <w:r w:rsidRPr="00D530A1">
        <w:rPr>
          <w:rFonts w:ascii="Times New Roman" w:hAnsi="Times New Roman" w:cs="Times New Roman"/>
          <w:i/>
          <w:sz w:val="28"/>
          <w:szCs w:val="28"/>
        </w:rPr>
        <w:t xml:space="preserve">month </w:t>
      </w:r>
    </w:p>
    <w:p w:rsidR="00EE4DDB" w:rsidRPr="00D530A1" w:rsidRDefault="008F4480" w:rsidP="008F4480">
      <w:pPr>
        <w:pStyle w:val="NoSpacing"/>
        <w:ind w:left="851"/>
        <w:rPr>
          <w:rFonts w:ascii="Times New Roman" w:hAnsi="Times New Roman" w:cs="Times New Roman"/>
          <w:i/>
          <w:sz w:val="28"/>
          <w:szCs w:val="28"/>
          <w:lang w:val="en-US"/>
        </w:rPr>
      </w:pPr>
      <w:r w:rsidRPr="00D530A1">
        <w:rPr>
          <w:rFonts w:ascii="Times New Roman" w:hAnsi="Times New Roman" w:cs="Times New Roman"/>
          <w:b/>
          <w:i/>
          <w:sz w:val="28"/>
          <w:szCs w:val="28"/>
        </w:rPr>
        <w:t xml:space="preserve">                </w:t>
      </w:r>
      <w:r w:rsidR="00EE4DDB" w:rsidRPr="00D530A1">
        <w:rPr>
          <w:rFonts w:ascii="Times New Roman" w:hAnsi="Times New Roman" w:cs="Times New Roman"/>
          <w:i/>
          <w:sz w:val="28"/>
          <w:szCs w:val="28"/>
        </w:rPr>
        <w:t>of April and May 2015.</w:t>
      </w:r>
    </w:p>
    <w:p w:rsidR="00464547" w:rsidRPr="00C64F5B" w:rsidRDefault="00EE4DDB" w:rsidP="00C64F5B">
      <w:pPr>
        <w:pStyle w:val="NoSpacing"/>
        <w:ind w:firstLine="720"/>
        <w:rPr>
          <w:rFonts w:ascii="Times New Roman" w:hAnsi="Times New Roman" w:cs="Times New Roman"/>
          <w:i/>
          <w:sz w:val="28"/>
          <w:szCs w:val="28"/>
        </w:rPr>
      </w:pPr>
      <w:r w:rsidRPr="00C64F5B">
        <w:rPr>
          <w:rFonts w:ascii="Times New Roman" w:hAnsi="Times New Roman" w:cs="Times New Roman"/>
          <w:b/>
          <w:i/>
          <w:sz w:val="28"/>
          <w:szCs w:val="28"/>
        </w:rPr>
        <w:t>Note</w:t>
      </w:r>
      <w:r w:rsidR="005735FE" w:rsidRPr="00C64F5B">
        <w:rPr>
          <w:rFonts w:ascii="Times New Roman" w:hAnsi="Times New Roman" w:cs="Times New Roman"/>
          <w:i/>
          <w:sz w:val="28"/>
          <w:szCs w:val="28"/>
        </w:rPr>
        <w:t xml:space="preserve"> (2): The L</w:t>
      </w:r>
      <w:r w:rsidRPr="00C64F5B">
        <w:rPr>
          <w:rFonts w:ascii="Times New Roman" w:hAnsi="Times New Roman" w:cs="Times New Roman"/>
          <w:i/>
          <w:sz w:val="28"/>
          <w:szCs w:val="28"/>
        </w:rPr>
        <w:t xml:space="preserve">oad to be run during peak load hours shall be as </w:t>
      </w:r>
    </w:p>
    <w:p w:rsidR="00464547" w:rsidRPr="00C64F5B" w:rsidRDefault="00464547" w:rsidP="00C64F5B">
      <w:pPr>
        <w:pStyle w:val="NoSpacing"/>
        <w:rPr>
          <w:rFonts w:ascii="Times New Roman" w:hAnsi="Times New Roman" w:cs="Times New Roman"/>
          <w:i/>
          <w:sz w:val="28"/>
          <w:szCs w:val="28"/>
        </w:rPr>
      </w:pPr>
      <w:r w:rsidRPr="00C64F5B">
        <w:rPr>
          <w:rFonts w:ascii="Times New Roman" w:hAnsi="Times New Roman" w:cs="Times New Roman"/>
          <w:i/>
          <w:sz w:val="28"/>
          <w:szCs w:val="28"/>
        </w:rPr>
        <w:t xml:space="preserve">               </w:t>
      </w:r>
      <w:r w:rsidR="00C64F5B">
        <w:rPr>
          <w:rFonts w:ascii="Times New Roman" w:hAnsi="Times New Roman" w:cs="Times New Roman"/>
          <w:i/>
          <w:sz w:val="28"/>
          <w:szCs w:val="28"/>
        </w:rPr>
        <w:t xml:space="preserve">           </w:t>
      </w:r>
      <w:r w:rsidR="00EE4DDB" w:rsidRPr="00C64F5B">
        <w:rPr>
          <w:rFonts w:ascii="Times New Roman" w:hAnsi="Times New Roman" w:cs="Times New Roman"/>
          <w:i/>
          <w:sz w:val="28"/>
          <w:szCs w:val="28"/>
        </w:rPr>
        <w:t xml:space="preserve">per sanction granted by CE/PP&amp;R to the respective </w:t>
      </w:r>
      <w:r w:rsidRPr="00C64F5B">
        <w:rPr>
          <w:rFonts w:ascii="Times New Roman" w:hAnsi="Times New Roman" w:cs="Times New Roman"/>
          <w:i/>
          <w:sz w:val="28"/>
          <w:szCs w:val="28"/>
        </w:rPr>
        <w:t xml:space="preserve">     </w:t>
      </w:r>
    </w:p>
    <w:p w:rsidR="00464547" w:rsidRPr="00C64F5B" w:rsidRDefault="00464547" w:rsidP="00C64F5B">
      <w:pPr>
        <w:pStyle w:val="NoSpacing"/>
        <w:rPr>
          <w:rFonts w:ascii="Times New Roman" w:hAnsi="Times New Roman" w:cs="Times New Roman"/>
          <w:i/>
          <w:sz w:val="28"/>
          <w:szCs w:val="28"/>
        </w:rPr>
      </w:pPr>
      <w:r w:rsidRPr="00C64F5B">
        <w:rPr>
          <w:rFonts w:ascii="Times New Roman" w:hAnsi="Times New Roman" w:cs="Times New Roman"/>
          <w:i/>
          <w:sz w:val="28"/>
          <w:szCs w:val="28"/>
        </w:rPr>
        <w:t xml:space="preserve">             </w:t>
      </w:r>
      <w:r w:rsidR="00C64F5B">
        <w:rPr>
          <w:rFonts w:ascii="Times New Roman" w:hAnsi="Times New Roman" w:cs="Times New Roman"/>
          <w:i/>
          <w:sz w:val="28"/>
          <w:szCs w:val="28"/>
        </w:rPr>
        <w:t xml:space="preserve">           </w:t>
      </w:r>
      <w:r w:rsidRPr="00C64F5B">
        <w:rPr>
          <w:rFonts w:ascii="Times New Roman" w:hAnsi="Times New Roman" w:cs="Times New Roman"/>
          <w:i/>
          <w:sz w:val="28"/>
          <w:szCs w:val="28"/>
        </w:rPr>
        <w:t xml:space="preserve"> </w:t>
      </w:r>
      <w:r w:rsidR="00EE4DDB" w:rsidRPr="00C64F5B">
        <w:rPr>
          <w:rFonts w:ascii="Times New Roman" w:hAnsi="Times New Roman" w:cs="Times New Roman"/>
          <w:i/>
          <w:sz w:val="28"/>
          <w:szCs w:val="28"/>
        </w:rPr>
        <w:t>Industrial consumers and on the basis of which</w:t>
      </w:r>
      <w:r w:rsidR="006F5AFD" w:rsidRPr="00C64F5B">
        <w:rPr>
          <w:rFonts w:ascii="Times New Roman" w:hAnsi="Times New Roman" w:cs="Times New Roman"/>
          <w:i/>
          <w:sz w:val="28"/>
          <w:szCs w:val="28"/>
        </w:rPr>
        <w:t>,</w:t>
      </w:r>
      <w:r w:rsidR="00EE4DDB" w:rsidRPr="00C64F5B">
        <w:rPr>
          <w:rFonts w:ascii="Times New Roman" w:hAnsi="Times New Roman" w:cs="Times New Roman"/>
          <w:i/>
          <w:sz w:val="28"/>
          <w:szCs w:val="28"/>
        </w:rPr>
        <w:t xml:space="preserve"> PLEC </w:t>
      </w:r>
      <w:r w:rsidRPr="00C64F5B">
        <w:rPr>
          <w:rFonts w:ascii="Times New Roman" w:hAnsi="Times New Roman" w:cs="Times New Roman"/>
          <w:i/>
          <w:sz w:val="28"/>
          <w:szCs w:val="28"/>
        </w:rPr>
        <w:t xml:space="preserve"> </w:t>
      </w:r>
    </w:p>
    <w:p w:rsidR="00EE4DDB" w:rsidRDefault="00464547" w:rsidP="00C64F5B">
      <w:pPr>
        <w:pStyle w:val="NoSpacing"/>
        <w:rPr>
          <w:rFonts w:ascii="Times New Roman" w:hAnsi="Times New Roman" w:cs="Times New Roman"/>
          <w:i/>
          <w:sz w:val="28"/>
          <w:szCs w:val="28"/>
        </w:rPr>
      </w:pPr>
      <w:r w:rsidRPr="00C64F5B">
        <w:rPr>
          <w:rFonts w:ascii="Times New Roman" w:hAnsi="Times New Roman" w:cs="Times New Roman"/>
          <w:i/>
          <w:sz w:val="28"/>
          <w:szCs w:val="28"/>
        </w:rPr>
        <w:t xml:space="preserve">            </w:t>
      </w:r>
      <w:r w:rsidR="00C64F5B">
        <w:rPr>
          <w:rFonts w:ascii="Times New Roman" w:hAnsi="Times New Roman" w:cs="Times New Roman"/>
          <w:i/>
          <w:sz w:val="28"/>
          <w:szCs w:val="28"/>
        </w:rPr>
        <w:t xml:space="preserve">           </w:t>
      </w:r>
      <w:r w:rsidRPr="00C64F5B">
        <w:rPr>
          <w:rFonts w:ascii="Times New Roman" w:hAnsi="Times New Roman" w:cs="Times New Roman"/>
          <w:i/>
          <w:sz w:val="28"/>
          <w:szCs w:val="28"/>
        </w:rPr>
        <w:t xml:space="preserve"> </w:t>
      </w:r>
      <w:r w:rsidR="00EE4DDB" w:rsidRPr="00C64F5B">
        <w:rPr>
          <w:rFonts w:ascii="Times New Roman" w:hAnsi="Times New Roman" w:cs="Times New Roman"/>
          <w:i/>
          <w:sz w:val="28"/>
          <w:szCs w:val="28"/>
        </w:rPr>
        <w:t xml:space="preserve">shall be charged. </w:t>
      </w:r>
    </w:p>
    <w:p w:rsidR="00C64F5B" w:rsidRPr="00C64F5B" w:rsidRDefault="00C64F5B" w:rsidP="00C64F5B">
      <w:pPr>
        <w:pStyle w:val="NoSpacing"/>
        <w:rPr>
          <w:rFonts w:ascii="Times New Roman" w:hAnsi="Times New Roman" w:cs="Times New Roman"/>
          <w:i/>
          <w:sz w:val="28"/>
          <w:szCs w:val="28"/>
        </w:rPr>
      </w:pPr>
    </w:p>
    <w:p w:rsidR="00EE4DDB" w:rsidRPr="00D430D9" w:rsidRDefault="00CA3973" w:rsidP="007876FB">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(iv)</w:t>
      </w:r>
      <w:r w:rsidRPr="006D05EA">
        <w:rPr>
          <w:rFonts w:ascii="Times New Roman" w:hAnsi="Times New Roman" w:cs="Times New Roman"/>
          <w:sz w:val="28"/>
          <w:szCs w:val="28"/>
        </w:rPr>
        <w:tab/>
      </w:r>
      <w:r w:rsidR="006F5AFD">
        <w:rPr>
          <w:rFonts w:ascii="Times New Roman" w:hAnsi="Times New Roman" w:cs="Times New Roman"/>
          <w:sz w:val="28"/>
          <w:szCs w:val="28"/>
        </w:rPr>
        <w:t xml:space="preserve">Hon’ble </w:t>
      </w:r>
      <w:r w:rsidR="00EE4DDB" w:rsidRPr="00D430D9">
        <w:rPr>
          <w:rFonts w:ascii="Times New Roman" w:hAnsi="Times New Roman" w:cs="Times New Roman"/>
          <w:sz w:val="28"/>
          <w:szCs w:val="28"/>
        </w:rPr>
        <w:t>PSERC</w:t>
      </w:r>
      <w:r w:rsidR="000D4D05">
        <w:rPr>
          <w:rFonts w:ascii="Times New Roman" w:hAnsi="Times New Roman" w:cs="Times New Roman"/>
          <w:sz w:val="28"/>
          <w:szCs w:val="28"/>
        </w:rPr>
        <w:t>,</w:t>
      </w:r>
      <w:r w:rsidR="00CE6674">
        <w:rPr>
          <w:rFonts w:ascii="Times New Roman" w:hAnsi="Times New Roman" w:cs="Times New Roman"/>
          <w:sz w:val="28"/>
          <w:szCs w:val="28"/>
        </w:rPr>
        <w:t xml:space="preserve"> vide its Order</w:t>
      </w:r>
      <w:r w:rsidR="007876FB">
        <w:rPr>
          <w:rFonts w:ascii="Times New Roman" w:hAnsi="Times New Roman" w:cs="Times New Roman"/>
          <w:sz w:val="28"/>
          <w:szCs w:val="28"/>
        </w:rPr>
        <w:t xml:space="preserve"> </w:t>
      </w:r>
      <w:r w:rsidR="00C81E9C">
        <w:rPr>
          <w:rFonts w:ascii="Times New Roman" w:hAnsi="Times New Roman" w:cs="Times New Roman"/>
          <w:sz w:val="28"/>
          <w:szCs w:val="28"/>
        </w:rPr>
        <w:t>dated 28.03.2016,</w:t>
      </w:r>
      <w:r w:rsidR="006F5AFD">
        <w:rPr>
          <w:rFonts w:ascii="Times New Roman" w:hAnsi="Times New Roman" w:cs="Times New Roman"/>
          <w:sz w:val="28"/>
          <w:szCs w:val="28"/>
        </w:rPr>
        <w:t xml:space="preserve"> issued directions</w:t>
      </w:r>
      <w:r w:rsidR="00C81E9C">
        <w:rPr>
          <w:rFonts w:ascii="Times New Roman" w:hAnsi="Times New Roman" w:cs="Times New Roman"/>
          <w:sz w:val="28"/>
          <w:szCs w:val="28"/>
        </w:rPr>
        <w:t xml:space="preserve"> </w:t>
      </w:r>
      <w:r w:rsidR="000D4D05">
        <w:rPr>
          <w:rFonts w:ascii="Times New Roman" w:hAnsi="Times New Roman" w:cs="Times New Roman"/>
          <w:sz w:val="28"/>
          <w:szCs w:val="28"/>
        </w:rPr>
        <w:t xml:space="preserve">to the PSPCL to </w:t>
      </w:r>
      <w:r w:rsidR="00C81E9C">
        <w:rPr>
          <w:rFonts w:ascii="Times New Roman" w:hAnsi="Times New Roman" w:cs="Times New Roman"/>
          <w:sz w:val="28"/>
          <w:szCs w:val="28"/>
        </w:rPr>
        <w:t>continue the</w:t>
      </w:r>
      <w:r w:rsidR="000D4D05">
        <w:rPr>
          <w:rFonts w:ascii="Times New Roman" w:hAnsi="Times New Roman" w:cs="Times New Roman"/>
          <w:sz w:val="28"/>
          <w:szCs w:val="28"/>
        </w:rPr>
        <w:t xml:space="preserve"> </w:t>
      </w:r>
      <w:r w:rsidR="00EE4DDB" w:rsidRPr="00D430D9">
        <w:rPr>
          <w:rFonts w:ascii="Times New Roman" w:hAnsi="Times New Roman" w:cs="Times New Roman"/>
          <w:sz w:val="28"/>
          <w:szCs w:val="28"/>
        </w:rPr>
        <w:t xml:space="preserve">existing tariff </w:t>
      </w:r>
      <w:r w:rsidR="007876FB">
        <w:rPr>
          <w:rFonts w:ascii="Times New Roman" w:hAnsi="Times New Roman" w:cs="Times New Roman"/>
          <w:sz w:val="28"/>
          <w:szCs w:val="28"/>
        </w:rPr>
        <w:t>s</w:t>
      </w:r>
      <w:r w:rsidR="00EE4DDB" w:rsidRPr="00D430D9">
        <w:rPr>
          <w:rFonts w:ascii="Times New Roman" w:hAnsi="Times New Roman" w:cs="Times New Roman"/>
          <w:sz w:val="28"/>
          <w:szCs w:val="28"/>
        </w:rPr>
        <w:t>tructure till the date o</w:t>
      </w:r>
      <w:r w:rsidR="002F767A">
        <w:rPr>
          <w:rFonts w:ascii="Times New Roman" w:hAnsi="Times New Roman" w:cs="Times New Roman"/>
          <w:sz w:val="28"/>
          <w:szCs w:val="28"/>
        </w:rPr>
        <w:t>f issue of Tariff Order for the</w:t>
      </w:r>
      <w:r w:rsidR="007B41CC">
        <w:rPr>
          <w:rFonts w:ascii="Times New Roman" w:hAnsi="Times New Roman" w:cs="Times New Roman"/>
          <w:sz w:val="28"/>
          <w:szCs w:val="28"/>
        </w:rPr>
        <w:t xml:space="preserve"> </w:t>
      </w:r>
      <w:r w:rsidR="00EE4DDB" w:rsidRPr="00D430D9">
        <w:rPr>
          <w:rFonts w:ascii="Times New Roman" w:hAnsi="Times New Roman" w:cs="Times New Roman"/>
          <w:sz w:val="28"/>
          <w:szCs w:val="28"/>
        </w:rPr>
        <w:t>year 2016-17</w:t>
      </w:r>
      <w:r w:rsidR="00BB55AF">
        <w:rPr>
          <w:rFonts w:ascii="Times New Roman" w:hAnsi="Times New Roman" w:cs="Times New Roman"/>
          <w:sz w:val="28"/>
          <w:szCs w:val="28"/>
        </w:rPr>
        <w:t xml:space="preserve">. In compliance, </w:t>
      </w:r>
      <w:r w:rsidR="00406D49">
        <w:rPr>
          <w:rFonts w:ascii="Times New Roman" w:hAnsi="Times New Roman" w:cs="Times New Roman"/>
          <w:sz w:val="28"/>
          <w:szCs w:val="28"/>
        </w:rPr>
        <w:t xml:space="preserve"> Commercial </w:t>
      </w:r>
      <w:r w:rsidR="00C97C16">
        <w:rPr>
          <w:rFonts w:ascii="Times New Roman" w:hAnsi="Times New Roman" w:cs="Times New Roman"/>
          <w:sz w:val="28"/>
          <w:szCs w:val="28"/>
        </w:rPr>
        <w:t>C</w:t>
      </w:r>
      <w:r w:rsidR="00406D49">
        <w:rPr>
          <w:rFonts w:ascii="Times New Roman" w:hAnsi="Times New Roman" w:cs="Times New Roman"/>
          <w:sz w:val="28"/>
          <w:szCs w:val="28"/>
        </w:rPr>
        <w:t xml:space="preserve">ircular </w:t>
      </w:r>
      <w:r w:rsidR="00BB55AF">
        <w:rPr>
          <w:rFonts w:ascii="Times New Roman" w:hAnsi="Times New Roman" w:cs="Times New Roman"/>
          <w:sz w:val="28"/>
          <w:szCs w:val="28"/>
        </w:rPr>
        <w:t>N</w:t>
      </w:r>
      <w:r w:rsidR="00406D49">
        <w:rPr>
          <w:rFonts w:ascii="Times New Roman" w:hAnsi="Times New Roman" w:cs="Times New Roman"/>
          <w:sz w:val="28"/>
          <w:szCs w:val="28"/>
        </w:rPr>
        <w:t>o.</w:t>
      </w:r>
      <w:r w:rsidR="00C97C16">
        <w:rPr>
          <w:rFonts w:ascii="Times New Roman" w:hAnsi="Times New Roman" w:cs="Times New Roman"/>
          <w:sz w:val="28"/>
          <w:szCs w:val="28"/>
        </w:rPr>
        <w:t xml:space="preserve"> </w:t>
      </w:r>
      <w:r w:rsidR="00EE4DDB" w:rsidRPr="00D430D9">
        <w:rPr>
          <w:rFonts w:ascii="Times New Roman" w:hAnsi="Times New Roman" w:cs="Times New Roman"/>
          <w:sz w:val="28"/>
          <w:szCs w:val="28"/>
        </w:rPr>
        <w:t>12/2016 dated 31.03.2016</w:t>
      </w:r>
      <w:r w:rsidR="00C97C16">
        <w:rPr>
          <w:rFonts w:ascii="Times New Roman" w:hAnsi="Times New Roman" w:cs="Times New Roman"/>
          <w:sz w:val="28"/>
          <w:szCs w:val="28"/>
        </w:rPr>
        <w:t xml:space="preserve"> was issued by the PSPCL</w:t>
      </w:r>
      <w:r w:rsidR="0013033D">
        <w:rPr>
          <w:rFonts w:ascii="Times New Roman" w:hAnsi="Times New Roman" w:cs="Times New Roman"/>
          <w:sz w:val="28"/>
          <w:szCs w:val="28"/>
        </w:rPr>
        <w:t xml:space="preserve">. </w:t>
      </w:r>
      <w:r w:rsidR="00C97C16">
        <w:rPr>
          <w:rFonts w:ascii="Times New Roman" w:hAnsi="Times New Roman" w:cs="Times New Roman"/>
          <w:sz w:val="28"/>
          <w:szCs w:val="28"/>
        </w:rPr>
        <w:t xml:space="preserve">  </w:t>
      </w:r>
      <w:r w:rsidR="0013033D">
        <w:rPr>
          <w:rFonts w:ascii="Times New Roman" w:hAnsi="Times New Roman" w:cs="Times New Roman"/>
          <w:sz w:val="28"/>
          <w:szCs w:val="28"/>
        </w:rPr>
        <w:t>Thus</w:t>
      </w:r>
      <w:r w:rsidR="00C97C16">
        <w:rPr>
          <w:rFonts w:ascii="Times New Roman" w:hAnsi="Times New Roman" w:cs="Times New Roman"/>
          <w:sz w:val="28"/>
          <w:szCs w:val="28"/>
        </w:rPr>
        <w:t>,</w:t>
      </w:r>
      <w:r w:rsidR="0013033D">
        <w:rPr>
          <w:rFonts w:ascii="Times New Roman" w:hAnsi="Times New Roman" w:cs="Times New Roman"/>
          <w:sz w:val="28"/>
          <w:szCs w:val="28"/>
        </w:rPr>
        <w:t xml:space="preserve"> it</w:t>
      </w:r>
      <w:r w:rsidR="00C97C16">
        <w:rPr>
          <w:rFonts w:ascii="Times New Roman" w:hAnsi="Times New Roman" w:cs="Times New Roman"/>
          <w:sz w:val="28"/>
          <w:szCs w:val="28"/>
        </w:rPr>
        <w:t xml:space="preserve"> wa</w:t>
      </w:r>
      <w:r w:rsidR="00EE4DDB" w:rsidRPr="00D430D9">
        <w:rPr>
          <w:rFonts w:ascii="Times New Roman" w:hAnsi="Times New Roman" w:cs="Times New Roman"/>
          <w:sz w:val="28"/>
          <w:szCs w:val="28"/>
        </w:rPr>
        <w:t xml:space="preserve">s clear that </w:t>
      </w:r>
      <w:r w:rsidR="00C97C16">
        <w:rPr>
          <w:rFonts w:ascii="Times New Roman" w:hAnsi="Times New Roman" w:cs="Times New Roman"/>
          <w:sz w:val="28"/>
          <w:szCs w:val="28"/>
        </w:rPr>
        <w:t xml:space="preserve">during </w:t>
      </w:r>
      <w:r w:rsidR="00EE4DDB" w:rsidRPr="00D430D9">
        <w:rPr>
          <w:rFonts w:ascii="Times New Roman" w:hAnsi="Times New Roman" w:cs="Times New Roman"/>
          <w:sz w:val="28"/>
          <w:szCs w:val="28"/>
        </w:rPr>
        <w:t xml:space="preserve">April </w:t>
      </w:r>
      <w:r w:rsidR="00E269DB">
        <w:rPr>
          <w:rFonts w:ascii="Times New Roman" w:hAnsi="Times New Roman" w:cs="Times New Roman"/>
          <w:sz w:val="28"/>
          <w:szCs w:val="28"/>
        </w:rPr>
        <w:t xml:space="preserve"> 2016 </w:t>
      </w:r>
      <w:r w:rsidR="00EE4DDB" w:rsidRPr="00D430D9">
        <w:rPr>
          <w:rFonts w:ascii="Times New Roman" w:hAnsi="Times New Roman" w:cs="Times New Roman"/>
          <w:sz w:val="28"/>
          <w:szCs w:val="28"/>
        </w:rPr>
        <w:t>to</w:t>
      </w:r>
      <w:r w:rsidR="000E5FA0">
        <w:rPr>
          <w:rFonts w:ascii="Times New Roman" w:hAnsi="Times New Roman" w:cs="Times New Roman"/>
          <w:sz w:val="28"/>
          <w:szCs w:val="28"/>
        </w:rPr>
        <w:t xml:space="preserve"> September 2016</w:t>
      </w:r>
      <w:r w:rsidR="00C97C16">
        <w:rPr>
          <w:rFonts w:ascii="Times New Roman" w:hAnsi="Times New Roman" w:cs="Times New Roman"/>
          <w:sz w:val="28"/>
          <w:szCs w:val="28"/>
        </w:rPr>
        <w:t>,</w:t>
      </w:r>
      <w:r w:rsidR="000E5FA0">
        <w:rPr>
          <w:rFonts w:ascii="Times New Roman" w:hAnsi="Times New Roman" w:cs="Times New Roman"/>
          <w:sz w:val="28"/>
          <w:szCs w:val="28"/>
        </w:rPr>
        <w:t xml:space="preserve"> from 06.00PM to</w:t>
      </w:r>
      <w:r w:rsidR="00C97C16">
        <w:rPr>
          <w:rFonts w:ascii="Times New Roman" w:hAnsi="Times New Roman" w:cs="Times New Roman"/>
          <w:sz w:val="28"/>
          <w:szCs w:val="28"/>
        </w:rPr>
        <w:t xml:space="preserve"> </w:t>
      </w:r>
      <w:r w:rsidR="00EE4DDB" w:rsidRPr="00D430D9">
        <w:rPr>
          <w:rFonts w:ascii="Times New Roman" w:hAnsi="Times New Roman" w:cs="Times New Roman"/>
          <w:sz w:val="28"/>
          <w:szCs w:val="28"/>
        </w:rPr>
        <w:t>10.00PM</w:t>
      </w:r>
      <w:r w:rsidR="00C97C16">
        <w:rPr>
          <w:rFonts w:ascii="Times New Roman" w:hAnsi="Times New Roman" w:cs="Times New Roman"/>
          <w:sz w:val="28"/>
          <w:szCs w:val="28"/>
        </w:rPr>
        <w:t>,</w:t>
      </w:r>
      <w:r w:rsidR="00EE4DDB" w:rsidRPr="00D430D9">
        <w:rPr>
          <w:rFonts w:ascii="Times New Roman" w:hAnsi="Times New Roman" w:cs="Times New Roman"/>
          <w:sz w:val="28"/>
          <w:szCs w:val="28"/>
        </w:rPr>
        <w:t xml:space="preserve"> Normal Tariff plus</w:t>
      </w:r>
      <w:r w:rsidR="0090293D">
        <w:rPr>
          <w:rFonts w:ascii="Times New Roman" w:hAnsi="Times New Roman" w:cs="Times New Roman"/>
          <w:sz w:val="28"/>
          <w:szCs w:val="28"/>
        </w:rPr>
        <w:t xml:space="preserve"> PLEC during </w:t>
      </w:r>
      <w:r w:rsidR="00C97C16">
        <w:rPr>
          <w:rFonts w:ascii="Times New Roman" w:hAnsi="Times New Roman" w:cs="Times New Roman"/>
          <w:sz w:val="28"/>
          <w:szCs w:val="28"/>
        </w:rPr>
        <w:t>P</w:t>
      </w:r>
      <w:r w:rsidR="0090293D">
        <w:rPr>
          <w:rFonts w:ascii="Times New Roman" w:hAnsi="Times New Roman" w:cs="Times New Roman"/>
          <w:sz w:val="28"/>
          <w:szCs w:val="28"/>
        </w:rPr>
        <w:t xml:space="preserve">eak </w:t>
      </w:r>
      <w:r w:rsidR="00C97C16">
        <w:rPr>
          <w:rFonts w:ascii="Times New Roman" w:hAnsi="Times New Roman" w:cs="Times New Roman"/>
          <w:sz w:val="28"/>
          <w:szCs w:val="28"/>
        </w:rPr>
        <w:t>L</w:t>
      </w:r>
      <w:r w:rsidR="0090293D">
        <w:rPr>
          <w:rFonts w:ascii="Times New Roman" w:hAnsi="Times New Roman" w:cs="Times New Roman"/>
          <w:sz w:val="28"/>
          <w:szCs w:val="28"/>
        </w:rPr>
        <w:t xml:space="preserve">oad </w:t>
      </w:r>
      <w:r w:rsidR="00C97C16">
        <w:rPr>
          <w:rFonts w:ascii="Times New Roman" w:hAnsi="Times New Roman" w:cs="Times New Roman"/>
          <w:sz w:val="28"/>
          <w:szCs w:val="28"/>
        </w:rPr>
        <w:t>H</w:t>
      </w:r>
      <w:r w:rsidR="0090293D">
        <w:rPr>
          <w:rFonts w:ascii="Times New Roman" w:hAnsi="Times New Roman" w:cs="Times New Roman"/>
          <w:sz w:val="28"/>
          <w:szCs w:val="28"/>
        </w:rPr>
        <w:t>ours as</w:t>
      </w:r>
      <w:r w:rsidR="00C97C16">
        <w:rPr>
          <w:rFonts w:ascii="Times New Roman" w:hAnsi="Times New Roman" w:cs="Times New Roman"/>
          <w:sz w:val="28"/>
          <w:szCs w:val="28"/>
        </w:rPr>
        <w:t xml:space="preserve"> </w:t>
      </w:r>
      <w:r w:rsidR="00EE4DDB" w:rsidRPr="00D430D9">
        <w:rPr>
          <w:rFonts w:ascii="Times New Roman" w:hAnsi="Times New Roman" w:cs="Times New Roman"/>
          <w:sz w:val="28"/>
          <w:szCs w:val="28"/>
        </w:rPr>
        <w:t>approved by the PSERC in</w:t>
      </w:r>
      <w:r w:rsidR="00E224A1">
        <w:rPr>
          <w:rFonts w:ascii="Times New Roman" w:hAnsi="Times New Roman" w:cs="Times New Roman"/>
          <w:sz w:val="28"/>
          <w:szCs w:val="28"/>
        </w:rPr>
        <w:t xml:space="preserve"> the Tariff Order 2013-14 st</w:t>
      </w:r>
      <w:r w:rsidR="00BB55AF">
        <w:rPr>
          <w:rFonts w:ascii="Times New Roman" w:hAnsi="Times New Roman" w:cs="Times New Roman"/>
          <w:sz w:val="28"/>
          <w:szCs w:val="28"/>
        </w:rPr>
        <w:t>ood</w:t>
      </w:r>
      <w:r w:rsidR="00C97C16">
        <w:rPr>
          <w:rFonts w:ascii="Times New Roman" w:hAnsi="Times New Roman" w:cs="Times New Roman"/>
          <w:sz w:val="28"/>
          <w:szCs w:val="28"/>
        </w:rPr>
        <w:t xml:space="preserve"> </w:t>
      </w:r>
      <w:r w:rsidR="00EE4DDB" w:rsidRPr="00D430D9">
        <w:rPr>
          <w:rFonts w:ascii="Times New Roman" w:hAnsi="Times New Roman" w:cs="Times New Roman"/>
          <w:sz w:val="28"/>
          <w:szCs w:val="28"/>
        </w:rPr>
        <w:t>applicable</w:t>
      </w:r>
      <w:r w:rsidR="00362038">
        <w:rPr>
          <w:rFonts w:ascii="Times New Roman" w:hAnsi="Times New Roman" w:cs="Times New Roman"/>
          <w:sz w:val="28"/>
          <w:szCs w:val="28"/>
        </w:rPr>
        <w:t>.</w:t>
      </w:r>
      <w:r w:rsidR="00EE4DDB" w:rsidRPr="00D430D9">
        <w:rPr>
          <w:rFonts w:ascii="Times New Roman" w:hAnsi="Times New Roman" w:cs="Times New Roman"/>
          <w:sz w:val="28"/>
          <w:szCs w:val="28"/>
        </w:rPr>
        <w:t xml:space="preserve"> </w:t>
      </w:r>
      <w:r w:rsidR="00362038">
        <w:rPr>
          <w:rFonts w:ascii="Times New Roman" w:hAnsi="Times New Roman" w:cs="Times New Roman"/>
          <w:sz w:val="28"/>
          <w:szCs w:val="28"/>
        </w:rPr>
        <w:t>T</w:t>
      </w:r>
      <w:r w:rsidR="00EE4DDB" w:rsidRPr="00D430D9">
        <w:rPr>
          <w:rFonts w:ascii="Times New Roman" w:hAnsi="Times New Roman" w:cs="Times New Roman"/>
          <w:sz w:val="28"/>
          <w:szCs w:val="28"/>
        </w:rPr>
        <w:t>hus</w:t>
      </w:r>
      <w:r w:rsidR="00362038">
        <w:rPr>
          <w:rFonts w:ascii="Times New Roman" w:hAnsi="Times New Roman" w:cs="Times New Roman"/>
          <w:sz w:val="28"/>
          <w:szCs w:val="28"/>
        </w:rPr>
        <w:t>, the</w:t>
      </w:r>
      <w:r w:rsidR="007B4FBA">
        <w:rPr>
          <w:rFonts w:ascii="Times New Roman" w:hAnsi="Times New Roman" w:cs="Times New Roman"/>
          <w:sz w:val="28"/>
          <w:szCs w:val="28"/>
        </w:rPr>
        <w:t xml:space="preserve"> </w:t>
      </w:r>
      <w:r w:rsidR="00EE4DDB" w:rsidRPr="00D430D9">
        <w:rPr>
          <w:rFonts w:ascii="Times New Roman" w:hAnsi="Times New Roman" w:cs="Times New Roman"/>
          <w:sz w:val="28"/>
          <w:szCs w:val="28"/>
        </w:rPr>
        <w:t>contention of t</w:t>
      </w:r>
      <w:r w:rsidR="00C443E4">
        <w:rPr>
          <w:rFonts w:ascii="Times New Roman" w:hAnsi="Times New Roman" w:cs="Times New Roman"/>
          <w:sz w:val="28"/>
          <w:szCs w:val="28"/>
        </w:rPr>
        <w:t xml:space="preserve">he Petitioner </w:t>
      </w:r>
      <w:r w:rsidR="00362038">
        <w:rPr>
          <w:rFonts w:ascii="Times New Roman" w:hAnsi="Times New Roman" w:cs="Times New Roman"/>
          <w:sz w:val="28"/>
          <w:szCs w:val="28"/>
        </w:rPr>
        <w:t>that</w:t>
      </w:r>
      <w:r w:rsidR="00C443E4">
        <w:rPr>
          <w:rFonts w:ascii="Times New Roman" w:hAnsi="Times New Roman" w:cs="Times New Roman"/>
          <w:sz w:val="28"/>
          <w:szCs w:val="28"/>
        </w:rPr>
        <w:t xml:space="preserve"> PLEC</w:t>
      </w:r>
      <w:r w:rsidR="00C97C16">
        <w:rPr>
          <w:rFonts w:ascii="Times New Roman" w:hAnsi="Times New Roman" w:cs="Times New Roman"/>
          <w:sz w:val="28"/>
          <w:szCs w:val="28"/>
        </w:rPr>
        <w:t xml:space="preserve"> </w:t>
      </w:r>
      <w:r w:rsidR="00EE4DDB" w:rsidRPr="00D430D9">
        <w:rPr>
          <w:rFonts w:ascii="Times New Roman" w:hAnsi="Times New Roman" w:cs="Times New Roman"/>
          <w:sz w:val="28"/>
          <w:szCs w:val="28"/>
        </w:rPr>
        <w:t xml:space="preserve">charges </w:t>
      </w:r>
      <w:r w:rsidR="00362038">
        <w:rPr>
          <w:rFonts w:ascii="Times New Roman" w:hAnsi="Times New Roman" w:cs="Times New Roman"/>
          <w:sz w:val="28"/>
          <w:szCs w:val="28"/>
        </w:rPr>
        <w:t>we</w:t>
      </w:r>
      <w:r w:rsidR="00EE4DDB" w:rsidRPr="00D430D9">
        <w:rPr>
          <w:rFonts w:ascii="Times New Roman" w:hAnsi="Times New Roman" w:cs="Times New Roman"/>
          <w:sz w:val="28"/>
          <w:szCs w:val="28"/>
        </w:rPr>
        <w:t>re</w:t>
      </w:r>
      <w:r w:rsidR="00362038">
        <w:rPr>
          <w:rFonts w:ascii="Times New Roman" w:hAnsi="Times New Roman" w:cs="Times New Roman"/>
          <w:sz w:val="28"/>
          <w:szCs w:val="28"/>
        </w:rPr>
        <w:t xml:space="preserve"> not </w:t>
      </w:r>
      <w:r w:rsidR="00EE4DDB" w:rsidRPr="00D430D9">
        <w:rPr>
          <w:rFonts w:ascii="Times New Roman" w:hAnsi="Times New Roman" w:cs="Times New Roman"/>
          <w:sz w:val="28"/>
          <w:szCs w:val="28"/>
        </w:rPr>
        <w:t>applicable</w:t>
      </w:r>
      <w:r w:rsidR="00362038">
        <w:rPr>
          <w:rFonts w:ascii="Times New Roman" w:hAnsi="Times New Roman" w:cs="Times New Roman"/>
          <w:sz w:val="28"/>
          <w:szCs w:val="28"/>
        </w:rPr>
        <w:t xml:space="preserve"> during this period, was incorrect.</w:t>
      </w:r>
    </w:p>
    <w:p w:rsidR="004048B8" w:rsidRDefault="00282662" w:rsidP="004048B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b/>
          <w:sz w:val="28"/>
          <w:szCs w:val="28"/>
        </w:rPr>
        <w:tab/>
      </w:r>
      <w:r w:rsidR="00EE4DDB" w:rsidRPr="00D430D9">
        <w:rPr>
          <w:rFonts w:ascii="Times New Roman" w:hAnsi="Times New Roman" w:cs="Times New Roman"/>
          <w:sz w:val="28"/>
          <w:szCs w:val="28"/>
        </w:rPr>
        <w:t xml:space="preserve">It </w:t>
      </w:r>
      <w:r w:rsidR="007D6CEE">
        <w:rPr>
          <w:rFonts w:ascii="Times New Roman" w:hAnsi="Times New Roman" w:cs="Times New Roman"/>
          <w:sz w:val="28"/>
          <w:szCs w:val="28"/>
        </w:rPr>
        <w:t>wa</w:t>
      </w:r>
      <w:r w:rsidR="00EE4DDB" w:rsidRPr="00D430D9">
        <w:rPr>
          <w:rFonts w:ascii="Times New Roman" w:hAnsi="Times New Roman" w:cs="Times New Roman"/>
          <w:sz w:val="28"/>
          <w:szCs w:val="28"/>
        </w:rPr>
        <w:t xml:space="preserve">s correct that General Conditions of Tariff </w:t>
      </w:r>
      <w:r w:rsidR="007D6CEE">
        <w:rPr>
          <w:rFonts w:ascii="Times New Roman" w:hAnsi="Times New Roman" w:cs="Times New Roman"/>
          <w:sz w:val="28"/>
          <w:szCs w:val="28"/>
        </w:rPr>
        <w:t>we</w:t>
      </w:r>
      <w:r w:rsidR="00EE4DDB" w:rsidRPr="00D430D9">
        <w:rPr>
          <w:rFonts w:ascii="Times New Roman" w:hAnsi="Times New Roman" w:cs="Times New Roman"/>
          <w:sz w:val="28"/>
          <w:szCs w:val="28"/>
        </w:rPr>
        <w:t xml:space="preserve">re part and parcel of Tariff </w:t>
      </w:r>
      <w:r w:rsidR="00BB55AF">
        <w:rPr>
          <w:rFonts w:ascii="Times New Roman" w:hAnsi="Times New Roman" w:cs="Times New Roman"/>
          <w:sz w:val="28"/>
          <w:szCs w:val="28"/>
        </w:rPr>
        <w:t>O</w:t>
      </w:r>
      <w:r w:rsidR="00EE4DDB" w:rsidRPr="00D430D9">
        <w:rPr>
          <w:rFonts w:ascii="Times New Roman" w:hAnsi="Times New Roman" w:cs="Times New Roman"/>
          <w:sz w:val="28"/>
          <w:szCs w:val="28"/>
        </w:rPr>
        <w:t>rder for</w:t>
      </w:r>
      <w:r w:rsidR="007D6CEE">
        <w:rPr>
          <w:rFonts w:ascii="Times New Roman" w:hAnsi="Times New Roman" w:cs="Times New Roman"/>
          <w:sz w:val="28"/>
          <w:szCs w:val="28"/>
        </w:rPr>
        <w:t xml:space="preserve"> the </w:t>
      </w:r>
      <w:r w:rsidR="00B9694D">
        <w:rPr>
          <w:rFonts w:ascii="Times New Roman" w:hAnsi="Times New Roman" w:cs="Times New Roman"/>
          <w:sz w:val="28"/>
          <w:szCs w:val="28"/>
        </w:rPr>
        <w:t>FY</w:t>
      </w:r>
      <w:r w:rsidR="00EE4DDB" w:rsidRPr="00D430D9">
        <w:rPr>
          <w:rFonts w:ascii="Times New Roman" w:hAnsi="Times New Roman" w:cs="Times New Roman"/>
          <w:sz w:val="28"/>
          <w:szCs w:val="28"/>
        </w:rPr>
        <w:t xml:space="preserve"> 2015-16, but </w:t>
      </w:r>
      <w:r w:rsidR="007D6CEE">
        <w:rPr>
          <w:rFonts w:ascii="Times New Roman" w:hAnsi="Times New Roman" w:cs="Times New Roman"/>
          <w:sz w:val="28"/>
          <w:szCs w:val="28"/>
        </w:rPr>
        <w:t xml:space="preserve">there was no denying the </w:t>
      </w:r>
      <w:r w:rsidR="007D6CEE">
        <w:rPr>
          <w:rFonts w:ascii="Times New Roman" w:hAnsi="Times New Roman" w:cs="Times New Roman"/>
          <w:sz w:val="28"/>
          <w:szCs w:val="28"/>
        </w:rPr>
        <w:lastRenderedPageBreak/>
        <w:t>fact that the C</w:t>
      </w:r>
      <w:r w:rsidR="00EE4DDB" w:rsidRPr="00D430D9">
        <w:rPr>
          <w:rFonts w:ascii="Times New Roman" w:hAnsi="Times New Roman" w:cs="Times New Roman"/>
          <w:sz w:val="28"/>
          <w:szCs w:val="28"/>
        </w:rPr>
        <w:t xml:space="preserve">lause 15.2 of General Conditions of </w:t>
      </w:r>
      <w:r w:rsidR="007D6CEE">
        <w:rPr>
          <w:rFonts w:ascii="Times New Roman" w:hAnsi="Times New Roman" w:cs="Times New Roman"/>
          <w:sz w:val="28"/>
          <w:szCs w:val="28"/>
        </w:rPr>
        <w:t>T</w:t>
      </w:r>
      <w:r w:rsidR="00EE4DDB" w:rsidRPr="00D430D9">
        <w:rPr>
          <w:rFonts w:ascii="Times New Roman" w:hAnsi="Times New Roman" w:cs="Times New Roman"/>
          <w:sz w:val="28"/>
          <w:szCs w:val="28"/>
        </w:rPr>
        <w:t xml:space="preserve">ariff </w:t>
      </w:r>
      <w:r w:rsidR="007D6CEE">
        <w:rPr>
          <w:rFonts w:ascii="Times New Roman" w:hAnsi="Times New Roman" w:cs="Times New Roman"/>
          <w:sz w:val="28"/>
          <w:szCs w:val="28"/>
        </w:rPr>
        <w:t xml:space="preserve">provided for </w:t>
      </w:r>
      <w:r w:rsidR="00EE4DDB" w:rsidRPr="00D430D9">
        <w:rPr>
          <w:rFonts w:ascii="Times New Roman" w:hAnsi="Times New Roman" w:cs="Times New Roman"/>
          <w:sz w:val="28"/>
          <w:szCs w:val="28"/>
        </w:rPr>
        <w:t>applicability of T</w:t>
      </w:r>
      <w:r w:rsidR="008B256B">
        <w:rPr>
          <w:rFonts w:ascii="Times New Roman" w:hAnsi="Times New Roman" w:cs="Times New Roman"/>
          <w:sz w:val="28"/>
          <w:szCs w:val="28"/>
        </w:rPr>
        <w:t>o</w:t>
      </w:r>
      <w:r w:rsidR="00EE4DDB" w:rsidRPr="00D430D9">
        <w:rPr>
          <w:rFonts w:ascii="Times New Roman" w:hAnsi="Times New Roman" w:cs="Times New Roman"/>
          <w:sz w:val="28"/>
          <w:szCs w:val="28"/>
        </w:rPr>
        <w:t>D Tariff</w:t>
      </w:r>
      <w:r w:rsidR="008B256B">
        <w:rPr>
          <w:rFonts w:ascii="Times New Roman" w:hAnsi="Times New Roman" w:cs="Times New Roman"/>
          <w:sz w:val="28"/>
          <w:szCs w:val="28"/>
        </w:rPr>
        <w:t>.  Besides,</w:t>
      </w:r>
      <w:r w:rsidR="00EE4DDB" w:rsidRPr="00D430D9">
        <w:rPr>
          <w:rFonts w:ascii="Times New Roman" w:hAnsi="Times New Roman" w:cs="Times New Roman"/>
          <w:sz w:val="28"/>
          <w:szCs w:val="28"/>
        </w:rPr>
        <w:t xml:space="preserve"> Commercial Circular No. 16/2015 dated 07.05.2015 (regarding T</w:t>
      </w:r>
      <w:r w:rsidR="008B256B">
        <w:rPr>
          <w:rFonts w:ascii="Times New Roman" w:hAnsi="Times New Roman" w:cs="Times New Roman"/>
          <w:sz w:val="28"/>
          <w:szCs w:val="28"/>
        </w:rPr>
        <w:t>o</w:t>
      </w:r>
      <w:r w:rsidR="00EE4DDB" w:rsidRPr="00D430D9">
        <w:rPr>
          <w:rFonts w:ascii="Times New Roman" w:hAnsi="Times New Roman" w:cs="Times New Roman"/>
          <w:sz w:val="28"/>
          <w:szCs w:val="28"/>
        </w:rPr>
        <w:t xml:space="preserve">D </w:t>
      </w:r>
      <w:r w:rsidR="00BB55AF">
        <w:rPr>
          <w:rFonts w:ascii="Times New Roman" w:hAnsi="Times New Roman" w:cs="Times New Roman"/>
          <w:sz w:val="28"/>
          <w:szCs w:val="28"/>
        </w:rPr>
        <w:t>T</w:t>
      </w:r>
      <w:r w:rsidR="00EE4DDB" w:rsidRPr="00D430D9">
        <w:rPr>
          <w:rFonts w:ascii="Times New Roman" w:hAnsi="Times New Roman" w:cs="Times New Roman"/>
          <w:sz w:val="28"/>
          <w:szCs w:val="28"/>
        </w:rPr>
        <w:t xml:space="preserve">ariff) </w:t>
      </w:r>
      <w:r w:rsidR="008B256B">
        <w:rPr>
          <w:rFonts w:ascii="Times New Roman" w:hAnsi="Times New Roman" w:cs="Times New Roman"/>
          <w:sz w:val="28"/>
          <w:szCs w:val="28"/>
        </w:rPr>
        <w:t xml:space="preserve">was also to be kept in view </w:t>
      </w:r>
      <w:r w:rsidR="00EE4DDB" w:rsidRPr="00D430D9">
        <w:rPr>
          <w:rFonts w:ascii="Times New Roman" w:hAnsi="Times New Roman" w:cs="Times New Roman"/>
          <w:sz w:val="28"/>
          <w:szCs w:val="28"/>
        </w:rPr>
        <w:t>according to which</w:t>
      </w:r>
      <w:r w:rsidR="004048B8">
        <w:rPr>
          <w:rFonts w:ascii="Times New Roman" w:hAnsi="Times New Roman" w:cs="Times New Roman"/>
          <w:sz w:val="28"/>
          <w:szCs w:val="28"/>
        </w:rPr>
        <w:t>, Normal Tariff plus PLEC we</w:t>
      </w:r>
      <w:r w:rsidR="00EE4DDB" w:rsidRPr="00D430D9">
        <w:rPr>
          <w:rFonts w:ascii="Times New Roman" w:hAnsi="Times New Roman" w:cs="Times New Roman"/>
          <w:sz w:val="28"/>
          <w:szCs w:val="28"/>
        </w:rPr>
        <w:t xml:space="preserve">re applicable for the period of dispute. </w:t>
      </w:r>
      <w:r w:rsidR="004048B8">
        <w:rPr>
          <w:rFonts w:ascii="Times New Roman" w:hAnsi="Times New Roman" w:cs="Times New Roman"/>
          <w:sz w:val="28"/>
          <w:szCs w:val="28"/>
        </w:rPr>
        <w:t xml:space="preserve">So far </w:t>
      </w:r>
      <w:r w:rsidR="00EE4DDB" w:rsidRPr="00D430D9">
        <w:rPr>
          <w:rFonts w:ascii="Times New Roman" w:hAnsi="Times New Roman" w:cs="Times New Roman"/>
          <w:sz w:val="28"/>
          <w:szCs w:val="28"/>
        </w:rPr>
        <w:t xml:space="preserve">as </w:t>
      </w:r>
      <w:r w:rsidR="004048B8">
        <w:rPr>
          <w:rFonts w:ascii="Times New Roman" w:hAnsi="Times New Roman" w:cs="Times New Roman"/>
          <w:sz w:val="28"/>
          <w:szCs w:val="28"/>
        </w:rPr>
        <w:t>C</w:t>
      </w:r>
      <w:r w:rsidR="00EE4DDB" w:rsidRPr="00D430D9">
        <w:rPr>
          <w:rFonts w:ascii="Times New Roman" w:hAnsi="Times New Roman" w:cs="Times New Roman"/>
          <w:sz w:val="28"/>
          <w:szCs w:val="28"/>
        </w:rPr>
        <w:t xml:space="preserve">lause 15.1 of General Conditions of Tariff </w:t>
      </w:r>
      <w:r w:rsidR="004048B8">
        <w:rPr>
          <w:rFonts w:ascii="Times New Roman" w:hAnsi="Times New Roman" w:cs="Times New Roman"/>
          <w:sz w:val="28"/>
          <w:szCs w:val="28"/>
        </w:rPr>
        <w:t>wa</w:t>
      </w:r>
      <w:r w:rsidR="00EE4DDB" w:rsidRPr="00D430D9">
        <w:rPr>
          <w:rFonts w:ascii="Times New Roman" w:hAnsi="Times New Roman" w:cs="Times New Roman"/>
          <w:sz w:val="28"/>
          <w:szCs w:val="28"/>
        </w:rPr>
        <w:t xml:space="preserve">s concerned, </w:t>
      </w:r>
      <w:r w:rsidR="00BB55AF">
        <w:rPr>
          <w:rFonts w:ascii="Times New Roman" w:hAnsi="Times New Roman" w:cs="Times New Roman"/>
          <w:sz w:val="28"/>
          <w:szCs w:val="28"/>
        </w:rPr>
        <w:t>the c</w:t>
      </w:r>
      <w:r w:rsidR="00EE4DDB" w:rsidRPr="00D430D9">
        <w:rPr>
          <w:rFonts w:ascii="Times New Roman" w:hAnsi="Times New Roman" w:cs="Times New Roman"/>
          <w:sz w:val="28"/>
          <w:szCs w:val="28"/>
        </w:rPr>
        <w:t xml:space="preserve">onsumer </w:t>
      </w:r>
      <w:r w:rsidR="004048B8">
        <w:rPr>
          <w:rFonts w:ascii="Times New Roman" w:hAnsi="Times New Roman" w:cs="Times New Roman"/>
          <w:sz w:val="28"/>
          <w:szCs w:val="28"/>
        </w:rPr>
        <w:t>had</w:t>
      </w:r>
      <w:r w:rsidR="00EE4DDB" w:rsidRPr="00D430D9">
        <w:rPr>
          <w:rFonts w:ascii="Times New Roman" w:hAnsi="Times New Roman" w:cs="Times New Roman"/>
          <w:sz w:val="28"/>
          <w:szCs w:val="28"/>
        </w:rPr>
        <w:t xml:space="preserve"> withdrawn its Peak Load Exemption </w:t>
      </w:r>
      <w:r w:rsidR="004048B8">
        <w:rPr>
          <w:rFonts w:ascii="Times New Roman" w:hAnsi="Times New Roman" w:cs="Times New Roman"/>
          <w:sz w:val="28"/>
          <w:szCs w:val="28"/>
        </w:rPr>
        <w:t xml:space="preserve">taken earlier for </w:t>
      </w:r>
      <w:r w:rsidR="00EE4DDB" w:rsidRPr="00D430D9">
        <w:rPr>
          <w:rFonts w:ascii="Times New Roman" w:hAnsi="Times New Roman" w:cs="Times New Roman"/>
          <w:sz w:val="28"/>
          <w:szCs w:val="28"/>
        </w:rPr>
        <w:t>400</w:t>
      </w:r>
      <w:r w:rsidR="004048B8">
        <w:rPr>
          <w:rFonts w:ascii="Times New Roman" w:hAnsi="Times New Roman" w:cs="Times New Roman"/>
          <w:sz w:val="28"/>
          <w:szCs w:val="28"/>
        </w:rPr>
        <w:t>k</w:t>
      </w:r>
      <w:r w:rsidR="00EE4DDB" w:rsidRPr="00D430D9">
        <w:rPr>
          <w:rFonts w:ascii="Times New Roman" w:hAnsi="Times New Roman" w:cs="Times New Roman"/>
          <w:sz w:val="28"/>
          <w:szCs w:val="28"/>
        </w:rPr>
        <w:t xml:space="preserve">W </w:t>
      </w:r>
      <w:r w:rsidR="004048B8">
        <w:rPr>
          <w:rFonts w:ascii="Times New Roman" w:hAnsi="Times New Roman" w:cs="Times New Roman"/>
          <w:sz w:val="28"/>
          <w:szCs w:val="28"/>
        </w:rPr>
        <w:t>from 10.07.2015 onward</w:t>
      </w:r>
      <w:r w:rsidR="00BB55AF">
        <w:rPr>
          <w:rFonts w:ascii="Times New Roman" w:hAnsi="Times New Roman" w:cs="Times New Roman"/>
          <w:sz w:val="28"/>
          <w:szCs w:val="28"/>
        </w:rPr>
        <w:t>s</w:t>
      </w:r>
      <w:r w:rsidR="004048B8">
        <w:rPr>
          <w:rFonts w:ascii="Times New Roman" w:hAnsi="Times New Roman" w:cs="Times New Roman"/>
          <w:sz w:val="28"/>
          <w:szCs w:val="28"/>
        </w:rPr>
        <w:t>.</w:t>
      </w:r>
      <w:r w:rsidR="00EE4DDB" w:rsidRPr="00D430D9">
        <w:rPr>
          <w:rFonts w:ascii="Times New Roman" w:hAnsi="Times New Roman" w:cs="Times New Roman"/>
          <w:sz w:val="28"/>
          <w:szCs w:val="28"/>
        </w:rPr>
        <w:t xml:space="preserve"> </w:t>
      </w:r>
      <w:r w:rsidR="004048B8">
        <w:rPr>
          <w:rFonts w:ascii="Times New Roman" w:hAnsi="Times New Roman" w:cs="Times New Roman"/>
          <w:sz w:val="28"/>
          <w:szCs w:val="28"/>
        </w:rPr>
        <w:t xml:space="preserve">  I</w:t>
      </w:r>
      <w:r w:rsidR="00EE4DDB" w:rsidRPr="00D430D9">
        <w:rPr>
          <w:rFonts w:ascii="Times New Roman" w:hAnsi="Times New Roman" w:cs="Times New Roman"/>
          <w:sz w:val="28"/>
          <w:szCs w:val="28"/>
        </w:rPr>
        <w:t>n this regard</w:t>
      </w:r>
      <w:r w:rsidR="004048B8">
        <w:rPr>
          <w:rFonts w:ascii="Times New Roman" w:hAnsi="Times New Roman" w:cs="Times New Roman"/>
          <w:sz w:val="28"/>
          <w:szCs w:val="28"/>
        </w:rPr>
        <w:t>,</w:t>
      </w:r>
      <w:r w:rsidR="00EE4DDB" w:rsidRPr="00D430D9">
        <w:rPr>
          <w:rFonts w:ascii="Times New Roman" w:hAnsi="Times New Roman" w:cs="Times New Roman"/>
          <w:sz w:val="28"/>
          <w:szCs w:val="28"/>
        </w:rPr>
        <w:t xml:space="preserve"> letter </w:t>
      </w:r>
      <w:r w:rsidR="004048B8">
        <w:rPr>
          <w:rFonts w:ascii="Times New Roman" w:hAnsi="Times New Roman" w:cs="Times New Roman"/>
          <w:sz w:val="28"/>
          <w:szCs w:val="28"/>
        </w:rPr>
        <w:t>no. 3895/3900</w:t>
      </w:r>
      <w:r w:rsidR="00EE4DDB" w:rsidRPr="00D430D9">
        <w:rPr>
          <w:rFonts w:ascii="Times New Roman" w:hAnsi="Times New Roman" w:cs="Times New Roman"/>
          <w:sz w:val="28"/>
          <w:szCs w:val="28"/>
        </w:rPr>
        <w:t xml:space="preserve"> of </w:t>
      </w:r>
      <w:r w:rsidR="004048B8">
        <w:rPr>
          <w:rFonts w:ascii="Times New Roman" w:hAnsi="Times New Roman" w:cs="Times New Roman"/>
          <w:sz w:val="28"/>
          <w:szCs w:val="28"/>
        </w:rPr>
        <w:t xml:space="preserve">the </w:t>
      </w:r>
      <w:r w:rsidR="00EE4DDB" w:rsidRPr="00D430D9">
        <w:rPr>
          <w:rFonts w:ascii="Times New Roman" w:hAnsi="Times New Roman" w:cs="Times New Roman"/>
          <w:sz w:val="28"/>
          <w:szCs w:val="28"/>
        </w:rPr>
        <w:t xml:space="preserve">Engineer-in- </w:t>
      </w:r>
      <w:r w:rsidR="004048B8">
        <w:rPr>
          <w:rFonts w:ascii="Times New Roman" w:hAnsi="Times New Roman" w:cs="Times New Roman"/>
          <w:sz w:val="28"/>
          <w:szCs w:val="28"/>
        </w:rPr>
        <w:t>C</w:t>
      </w:r>
      <w:r w:rsidR="00EE4DDB" w:rsidRPr="00D430D9">
        <w:rPr>
          <w:rFonts w:ascii="Times New Roman" w:hAnsi="Times New Roman" w:cs="Times New Roman"/>
          <w:sz w:val="28"/>
          <w:szCs w:val="28"/>
        </w:rPr>
        <w:t>hief</w:t>
      </w:r>
      <w:r w:rsidR="00BB55AF">
        <w:rPr>
          <w:rFonts w:ascii="Times New Roman" w:hAnsi="Times New Roman" w:cs="Times New Roman"/>
          <w:sz w:val="28"/>
          <w:szCs w:val="28"/>
        </w:rPr>
        <w:t xml:space="preserve">, </w:t>
      </w:r>
      <w:r w:rsidR="00EE4DDB" w:rsidRPr="00D430D9">
        <w:rPr>
          <w:rFonts w:ascii="Times New Roman" w:hAnsi="Times New Roman" w:cs="Times New Roman"/>
          <w:sz w:val="28"/>
          <w:szCs w:val="28"/>
        </w:rPr>
        <w:t xml:space="preserve">Power Purchase &amp; Regulation dated 07.07.2015 </w:t>
      </w:r>
      <w:r w:rsidR="004048B8">
        <w:rPr>
          <w:rFonts w:ascii="Times New Roman" w:hAnsi="Times New Roman" w:cs="Times New Roman"/>
          <w:sz w:val="28"/>
          <w:szCs w:val="28"/>
        </w:rPr>
        <w:t>may be referred to.</w:t>
      </w:r>
      <w:r w:rsidR="00EE4DDB" w:rsidRPr="00D430D9">
        <w:rPr>
          <w:rFonts w:ascii="Times New Roman" w:hAnsi="Times New Roman" w:cs="Times New Roman"/>
          <w:sz w:val="28"/>
          <w:szCs w:val="28"/>
        </w:rPr>
        <w:t xml:space="preserve"> Thus</w:t>
      </w:r>
      <w:r w:rsidR="004048B8">
        <w:rPr>
          <w:rFonts w:ascii="Times New Roman" w:hAnsi="Times New Roman" w:cs="Times New Roman"/>
          <w:sz w:val="28"/>
          <w:szCs w:val="28"/>
        </w:rPr>
        <w:t>,</w:t>
      </w:r>
      <w:r w:rsidR="00EE4DDB" w:rsidRPr="00D430D9">
        <w:rPr>
          <w:rFonts w:ascii="Times New Roman" w:hAnsi="Times New Roman" w:cs="Times New Roman"/>
          <w:sz w:val="28"/>
          <w:szCs w:val="28"/>
        </w:rPr>
        <w:t xml:space="preserve"> Peak </w:t>
      </w:r>
      <w:r w:rsidR="004048B8">
        <w:rPr>
          <w:rFonts w:ascii="Times New Roman" w:hAnsi="Times New Roman" w:cs="Times New Roman"/>
          <w:sz w:val="28"/>
          <w:szCs w:val="28"/>
        </w:rPr>
        <w:t>L</w:t>
      </w:r>
      <w:r w:rsidR="00EE4DDB" w:rsidRPr="00D430D9">
        <w:rPr>
          <w:rFonts w:ascii="Times New Roman" w:hAnsi="Times New Roman" w:cs="Times New Roman"/>
          <w:sz w:val="28"/>
          <w:szCs w:val="28"/>
        </w:rPr>
        <w:t xml:space="preserve">oad </w:t>
      </w:r>
      <w:r w:rsidR="004048B8">
        <w:rPr>
          <w:rFonts w:ascii="Times New Roman" w:hAnsi="Times New Roman" w:cs="Times New Roman"/>
          <w:sz w:val="28"/>
          <w:szCs w:val="28"/>
        </w:rPr>
        <w:t>E</w:t>
      </w:r>
      <w:r w:rsidR="00EE4DDB" w:rsidRPr="00D430D9">
        <w:rPr>
          <w:rFonts w:ascii="Times New Roman" w:hAnsi="Times New Roman" w:cs="Times New Roman"/>
          <w:sz w:val="28"/>
          <w:szCs w:val="28"/>
        </w:rPr>
        <w:t xml:space="preserve">xemption </w:t>
      </w:r>
      <w:r w:rsidR="004048B8">
        <w:rPr>
          <w:rFonts w:ascii="Times New Roman" w:hAnsi="Times New Roman" w:cs="Times New Roman"/>
          <w:sz w:val="28"/>
          <w:szCs w:val="28"/>
        </w:rPr>
        <w:t>C</w:t>
      </w:r>
      <w:r w:rsidR="00EE4DDB" w:rsidRPr="00D430D9">
        <w:rPr>
          <w:rFonts w:ascii="Times New Roman" w:hAnsi="Times New Roman" w:cs="Times New Roman"/>
          <w:sz w:val="28"/>
          <w:szCs w:val="28"/>
        </w:rPr>
        <w:t xml:space="preserve">harges </w:t>
      </w:r>
      <w:r w:rsidR="004048B8">
        <w:rPr>
          <w:rFonts w:ascii="Times New Roman" w:hAnsi="Times New Roman" w:cs="Times New Roman"/>
          <w:sz w:val="28"/>
          <w:szCs w:val="28"/>
        </w:rPr>
        <w:t>we</w:t>
      </w:r>
      <w:r w:rsidR="00EE4DDB" w:rsidRPr="00D430D9">
        <w:rPr>
          <w:rFonts w:ascii="Times New Roman" w:hAnsi="Times New Roman" w:cs="Times New Roman"/>
          <w:sz w:val="28"/>
          <w:szCs w:val="28"/>
        </w:rPr>
        <w:t xml:space="preserve">re not applicable to </w:t>
      </w:r>
      <w:r w:rsidR="004048B8">
        <w:rPr>
          <w:rFonts w:ascii="Times New Roman" w:hAnsi="Times New Roman" w:cs="Times New Roman"/>
          <w:sz w:val="28"/>
          <w:szCs w:val="28"/>
        </w:rPr>
        <w:t xml:space="preserve">the </w:t>
      </w:r>
      <w:r w:rsidR="00EE4DDB" w:rsidRPr="00D430D9">
        <w:rPr>
          <w:rFonts w:ascii="Times New Roman" w:hAnsi="Times New Roman" w:cs="Times New Roman"/>
          <w:sz w:val="28"/>
          <w:szCs w:val="28"/>
        </w:rPr>
        <w:t>consumer instead</w:t>
      </w:r>
      <w:r w:rsidR="004048B8">
        <w:rPr>
          <w:rFonts w:ascii="Times New Roman" w:hAnsi="Times New Roman" w:cs="Times New Roman"/>
          <w:sz w:val="28"/>
          <w:szCs w:val="28"/>
        </w:rPr>
        <w:t>,</w:t>
      </w:r>
      <w:r w:rsidR="00EE4DDB" w:rsidRPr="00D430D9">
        <w:rPr>
          <w:rFonts w:ascii="Times New Roman" w:hAnsi="Times New Roman" w:cs="Times New Roman"/>
          <w:sz w:val="28"/>
          <w:szCs w:val="28"/>
        </w:rPr>
        <w:t xml:space="preserve"> </w:t>
      </w:r>
      <w:r w:rsidR="00BB55AF">
        <w:rPr>
          <w:rFonts w:ascii="Times New Roman" w:hAnsi="Times New Roman" w:cs="Times New Roman"/>
          <w:sz w:val="28"/>
          <w:szCs w:val="28"/>
        </w:rPr>
        <w:t xml:space="preserve">PLV Charges were </w:t>
      </w:r>
      <w:r w:rsidR="00EE4DDB" w:rsidRPr="00D430D9">
        <w:rPr>
          <w:rFonts w:ascii="Times New Roman" w:hAnsi="Times New Roman" w:cs="Times New Roman"/>
          <w:sz w:val="28"/>
          <w:szCs w:val="28"/>
        </w:rPr>
        <w:t xml:space="preserve">applicable and as per </w:t>
      </w:r>
      <w:r w:rsidR="004048B8">
        <w:rPr>
          <w:rFonts w:ascii="Times New Roman" w:hAnsi="Times New Roman" w:cs="Times New Roman"/>
          <w:sz w:val="28"/>
          <w:szCs w:val="28"/>
        </w:rPr>
        <w:t xml:space="preserve">Instruction No. </w:t>
      </w:r>
      <w:r w:rsidR="00EE4DDB" w:rsidRPr="00D430D9">
        <w:rPr>
          <w:rFonts w:ascii="Times New Roman" w:hAnsi="Times New Roman" w:cs="Times New Roman"/>
          <w:sz w:val="28"/>
          <w:szCs w:val="28"/>
        </w:rPr>
        <w:t>132 of ESIM.</w:t>
      </w:r>
    </w:p>
    <w:p w:rsidR="00EE4DDB" w:rsidRPr="00D430D9" w:rsidRDefault="007F64E3" w:rsidP="004048B8">
      <w:pPr>
        <w:spacing w:line="480" w:lineRule="auto"/>
        <w:ind w:left="720" w:hanging="720"/>
        <w:jc w:val="both"/>
        <w:rPr>
          <w:rFonts w:ascii="Times New Roman" w:hAnsi="Times New Roman" w:cs="Times New Roman"/>
          <w:sz w:val="28"/>
          <w:szCs w:val="28"/>
        </w:rPr>
      </w:pPr>
      <w:r w:rsidRPr="007F64E3">
        <w:rPr>
          <w:rFonts w:ascii="Times New Roman" w:hAnsi="Times New Roman" w:cs="Times New Roman"/>
          <w:b/>
          <w:sz w:val="28"/>
          <w:szCs w:val="28"/>
        </w:rPr>
        <w:t>(vi)</w:t>
      </w:r>
      <w:r>
        <w:rPr>
          <w:rFonts w:ascii="Times New Roman" w:hAnsi="Times New Roman" w:cs="Times New Roman"/>
          <w:sz w:val="28"/>
          <w:szCs w:val="28"/>
        </w:rPr>
        <w:tab/>
      </w:r>
      <w:r w:rsidR="007D326E">
        <w:rPr>
          <w:rFonts w:ascii="Times New Roman" w:hAnsi="Times New Roman" w:cs="Times New Roman"/>
          <w:sz w:val="28"/>
          <w:szCs w:val="28"/>
        </w:rPr>
        <w:t xml:space="preserve">Instructions No. </w:t>
      </w:r>
      <w:r w:rsidR="00EE4DDB" w:rsidRPr="00D430D9">
        <w:rPr>
          <w:rFonts w:ascii="Times New Roman" w:hAnsi="Times New Roman" w:cs="Times New Roman"/>
          <w:sz w:val="28"/>
          <w:szCs w:val="28"/>
        </w:rPr>
        <w:t>132 of ESIM d</w:t>
      </w:r>
      <w:r w:rsidR="007D326E">
        <w:rPr>
          <w:rFonts w:ascii="Times New Roman" w:hAnsi="Times New Roman" w:cs="Times New Roman"/>
          <w:sz w:val="28"/>
          <w:szCs w:val="28"/>
        </w:rPr>
        <w:t>id</w:t>
      </w:r>
      <w:r w:rsidR="00EE4DDB" w:rsidRPr="00D430D9">
        <w:rPr>
          <w:rFonts w:ascii="Times New Roman" w:hAnsi="Times New Roman" w:cs="Times New Roman"/>
          <w:sz w:val="28"/>
          <w:szCs w:val="28"/>
        </w:rPr>
        <w:t xml:space="preserve"> not </w:t>
      </w:r>
      <w:r w:rsidR="007D326E">
        <w:rPr>
          <w:rFonts w:ascii="Times New Roman" w:hAnsi="Times New Roman" w:cs="Times New Roman"/>
          <w:sz w:val="28"/>
          <w:szCs w:val="28"/>
        </w:rPr>
        <w:t xml:space="preserve">become </w:t>
      </w:r>
      <w:r w:rsidR="00EE4DDB" w:rsidRPr="00D430D9">
        <w:rPr>
          <w:rFonts w:ascii="Times New Roman" w:hAnsi="Times New Roman" w:cs="Times New Roman"/>
          <w:sz w:val="28"/>
          <w:szCs w:val="28"/>
        </w:rPr>
        <w:t xml:space="preserve">null and void </w:t>
      </w:r>
      <w:r w:rsidR="007D326E">
        <w:rPr>
          <w:rFonts w:ascii="Times New Roman" w:hAnsi="Times New Roman" w:cs="Times New Roman"/>
          <w:sz w:val="28"/>
          <w:szCs w:val="28"/>
        </w:rPr>
        <w:t>as contended by the Petitioner. R</w:t>
      </w:r>
      <w:r w:rsidR="00EE4DDB" w:rsidRPr="00D430D9">
        <w:rPr>
          <w:rFonts w:ascii="Times New Roman" w:hAnsi="Times New Roman" w:cs="Times New Roman"/>
          <w:sz w:val="28"/>
          <w:szCs w:val="28"/>
        </w:rPr>
        <w:t>ather</w:t>
      </w:r>
      <w:r w:rsidR="007D326E">
        <w:rPr>
          <w:rFonts w:ascii="Times New Roman" w:hAnsi="Times New Roman" w:cs="Times New Roman"/>
          <w:sz w:val="28"/>
          <w:szCs w:val="28"/>
        </w:rPr>
        <w:t>,</w:t>
      </w:r>
      <w:r w:rsidR="00EE4DDB" w:rsidRPr="00D430D9">
        <w:rPr>
          <w:rFonts w:ascii="Times New Roman" w:hAnsi="Times New Roman" w:cs="Times New Roman"/>
          <w:sz w:val="28"/>
          <w:szCs w:val="28"/>
        </w:rPr>
        <w:t xml:space="preserve"> </w:t>
      </w:r>
      <w:r w:rsidR="007D326E">
        <w:rPr>
          <w:rFonts w:ascii="Times New Roman" w:hAnsi="Times New Roman" w:cs="Times New Roman"/>
          <w:sz w:val="28"/>
          <w:szCs w:val="28"/>
        </w:rPr>
        <w:t xml:space="preserve">the same was </w:t>
      </w:r>
      <w:r w:rsidR="00EE4DDB" w:rsidRPr="00D430D9">
        <w:rPr>
          <w:rFonts w:ascii="Times New Roman" w:hAnsi="Times New Roman" w:cs="Times New Roman"/>
          <w:sz w:val="28"/>
          <w:szCs w:val="28"/>
        </w:rPr>
        <w:t xml:space="preserve">applicable </w:t>
      </w:r>
      <w:r w:rsidR="00D442D0">
        <w:rPr>
          <w:rFonts w:ascii="Times New Roman" w:hAnsi="Times New Roman" w:cs="Times New Roman"/>
          <w:sz w:val="28"/>
          <w:szCs w:val="28"/>
        </w:rPr>
        <w:t>upto</w:t>
      </w:r>
      <w:r w:rsidR="00EE4DDB" w:rsidRPr="00D430D9">
        <w:rPr>
          <w:rFonts w:ascii="Times New Roman" w:hAnsi="Times New Roman" w:cs="Times New Roman"/>
          <w:sz w:val="28"/>
          <w:szCs w:val="28"/>
        </w:rPr>
        <w:t xml:space="preserve"> 29.07.2016 </w:t>
      </w:r>
      <w:r w:rsidR="007D326E">
        <w:rPr>
          <w:rFonts w:ascii="Times New Roman" w:hAnsi="Times New Roman" w:cs="Times New Roman"/>
          <w:sz w:val="28"/>
          <w:szCs w:val="28"/>
        </w:rPr>
        <w:t xml:space="preserve">till the issuance of </w:t>
      </w:r>
      <w:r w:rsidR="00EE4DDB" w:rsidRPr="00D430D9">
        <w:rPr>
          <w:rFonts w:ascii="Times New Roman" w:hAnsi="Times New Roman" w:cs="Times New Roman"/>
          <w:sz w:val="28"/>
          <w:szCs w:val="28"/>
        </w:rPr>
        <w:t xml:space="preserve">the P.R. </w:t>
      </w:r>
      <w:r w:rsidR="007D326E">
        <w:rPr>
          <w:rFonts w:ascii="Times New Roman" w:hAnsi="Times New Roman" w:cs="Times New Roman"/>
          <w:sz w:val="28"/>
          <w:szCs w:val="28"/>
        </w:rPr>
        <w:t>C</w:t>
      </w:r>
      <w:r w:rsidR="00EE4DDB" w:rsidRPr="00D430D9">
        <w:rPr>
          <w:rFonts w:ascii="Times New Roman" w:hAnsi="Times New Roman" w:cs="Times New Roman"/>
          <w:sz w:val="28"/>
          <w:szCs w:val="28"/>
        </w:rPr>
        <w:t xml:space="preserve">ircular </w:t>
      </w:r>
      <w:r w:rsidR="007D326E">
        <w:rPr>
          <w:rFonts w:ascii="Times New Roman" w:hAnsi="Times New Roman" w:cs="Times New Roman"/>
          <w:sz w:val="28"/>
          <w:szCs w:val="28"/>
        </w:rPr>
        <w:t>N</w:t>
      </w:r>
      <w:r w:rsidR="00EE4DDB" w:rsidRPr="00D430D9">
        <w:rPr>
          <w:rFonts w:ascii="Times New Roman" w:hAnsi="Times New Roman" w:cs="Times New Roman"/>
          <w:sz w:val="28"/>
          <w:szCs w:val="28"/>
        </w:rPr>
        <w:t>o. 01/2016.</w:t>
      </w:r>
    </w:p>
    <w:p w:rsidR="00EE4DDB" w:rsidRPr="00D430D9" w:rsidRDefault="004E1F75" w:rsidP="00FB7051">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EE4DDB" w:rsidRPr="00D430D9">
        <w:rPr>
          <w:rFonts w:ascii="Times New Roman" w:hAnsi="Times New Roman" w:cs="Times New Roman"/>
          <w:sz w:val="28"/>
          <w:szCs w:val="28"/>
        </w:rPr>
        <w:t xml:space="preserve">P.R. </w:t>
      </w:r>
      <w:r w:rsidR="00A47F1F">
        <w:rPr>
          <w:rFonts w:ascii="Times New Roman" w:hAnsi="Times New Roman" w:cs="Times New Roman"/>
          <w:sz w:val="28"/>
          <w:szCs w:val="28"/>
        </w:rPr>
        <w:t>C</w:t>
      </w:r>
      <w:r w:rsidR="00EE4DDB" w:rsidRPr="00D430D9">
        <w:rPr>
          <w:rFonts w:ascii="Times New Roman" w:hAnsi="Times New Roman" w:cs="Times New Roman"/>
          <w:sz w:val="28"/>
          <w:szCs w:val="28"/>
        </w:rPr>
        <w:t>ircular No. 01/2016 d</w:t>
      </w:r>
      <w:r w:rsidR="00A47F1F">
        <w:rPr>
          <w:rFonts w:ascii="Times New Roman" w:hAnsi="Times New Roman" w:cs="Times New Roman"/>
          <w:sz w:val="28"/>
          <w:szCs w:val="28"/>
        </w:rPr>
        <w:t>a</w:t>
      </w:r>
      <w:r w:rsidR="00EE4DDB" w:rsidRPr="00D430D9">
        <w:rPr>
          <w:rFonts w:ascii="Times New Roman" w:hAnsi="Times New Roman" w:cs="Times New Roman"/>
          <w:sz w:val="28"/>
          <w:szCs w:val="28"/>
        </w:rPr>
        <w:t>t</w:t>
      </w:r>
      <w:r w:rsidR="00A47F1F">
        <w:rPr>
          <w:rFonts w:ascii="Times New Roman" w:hAnsi="Times New Roman" w:cs="Times New Roman"/>
          <w:sz w:val="28"/>
          <w:szCs w:val="28"/>
        </w:rPr>
        <w:t>ed</w:t>
      </w:r>
      <w:r w:rsidR="00EE4DDB" w:rsidRPr="00D430D9">
        <w:rPr>
          <w:rFonts w:ascii="Times New Roman" w:hAnsi="Times New Roman" w:cs="Times New Roman"/>
          <w:sz w:val="28"/>
          <w:szCs w:val="28"/>
        </w:rPr>
        <w:t xml:space="preserve"> 29.07.2</w:t>
      </w:r>
      <w:r w:rsidR="00A12773">
        <w:rPr>
          <w:rFonts w:ascii="Times New Roman" w:hAnsi="Times New Roman" w:cs="Times New Roman"/>
          <w:sz w:val="28"/>
          <w:szCs w:val="28"/>
        </w:rPr>
        <w:t xml:space="preserve">016 </w:t>
      </w:r>
      <w:r w:rsidR="004A30BE">
        <w:rPr>
          <w:rFonts w:ascii="Times New Roman" w:hAnsi="Times New Roman" w:cs="Times New Roman"/>
          <w:sz w:val="28"/>
          <w:szCs w:val="28"/>
        </w:rPr>
        <w:t>wa</w:t>
      </w:r>
      <w:r w:rsidR="00C718F6">
        <w:rPr>
          <w:rFonts w:ascii="Times New Roman" w:hAnsi="Times New Roman" w:cs="Times New Roman"/>
          <w:sz w:val="28"/>
          <w:szCs w:val="28"/>
        </w:rPr>
        <w:t>s applicable only</w:t>
      </w:r>
      <w:r w:rsidR="00FB7051">
        <w:rPr>
          <w:rFonts w:ascii="Times New Roman" w:hAnsi="Times New Roman" w:cs="Times New Roman"/>
          <w:sz w:val="28"/>
          <w:szCs w:val="28"/>
        </w:rPr>
        <w:t xml:space="preserve"> </w:t>
      </w:r>
      <w:r w:rsidR="00BC2DAB">
        <w:rPr>
          <w:rFonts w:ascii="Times New Roman" w:hAnsi="Times New Roman" w:cs="Times New Roman"/>
          <w:sz w:val="28"/>
          <w:szCs w:val="28"/>
        </w:rPr>
        <w:t>with effect from 01.08.2016. Till</w:t>
      </w:r>
      <w:r w:rsidR="00EE4DDB" w:rsidRPr="00D430D9">
        <w:rPr>
          <w:rFonts w:ascii="Times New Roman" w:hAnsi="Times New Roman" w:cs="Times New Roman"/>
          <w:sz w:val="28"/>
          <w:szCs w:val="28"/>
        </w:rPr>
        <w:t xml:space="preserve"> then</w:t>
      </w:r>
      <w:r w:rsidR="00BC2DAB">
        <w:rPr>
          <w:rFonts w:ascii="Times New Roman" w:hAnsi="Times New Roman" w:cs="Times New Roman"/>
          <w:sz w:val="28"/>
          <w:szCs w:val="28"/>
        </w:rPr>
        <w:t>, the</w:t>
      </w:r>
      <w:r w:rsidR="00EE4DDB" w:rsidRPr="00D430D9">
        <w:rPr>
          <w:rFonts w:ascii="Times New Roman" w:hAnsi="Times New Roman" w:cs="Times New Roman"/>
          <w:sz w:val="28"/>
          <w:szCs w:val="28"/>
        </w:rPr>
        <w:t xml:space="preserve"> </w:t>
      </w:r>
      <w:r w:rsidR="00D442D0">
        <w:rPr>
          <w:rFonts w:ascii="Times New Roman" w:hAnsi="Times New Roman" w:cs="Times New Roman"/>
          <w:sz w:val="28"/>
          <w:szCs w:val="28"/>
        </w:rPr>
        <w:t>PLVs</w:t>
      </w:r>
      <w:r w:rsidR="00536E22">
        <w:rPr>
          <w:rFonts w:ascii="Times New Roman" w:hAnsi="Times New Roman" w:cs="Times New Roman"/>
          <w:sz w:val="28"/>
          <w:szCs w:val="28"/>
        </w:rPr>
        <w:t xml:space="preserve"> and </w:t>
      </w:r>
      <w:r w:rsidR="00536E22" w:rsidRPr="00526413">
        <w:rPr>
          <w:rFonts w:ascii="Times New Roman" w:hAnsi="Times New Roman" w:cs="Times New Roman"/>
          <w:sz w:val="28"/>
          <w:szCs w:val="28"/>
        </w:rPr>
        <w:t>PLE</w:t>
      </w:r>
      <w:r w:rsidR="00CC6017" w:rsidRPr="00526413">
        <w:rPr>
          <w:rFonts w:ascii="Times New Roman" w:hAnsi="Times New Roman" w:cs="Times New Roman"/>
          <w:sz w:val="28"/>
          <w:szCs w:val="28"/>
        </w:rPr>
        <w:t xml:space="preserve"> </w:t>
      </w:r>
      <w:r w:rsidR="004A30BE" w:rsidRPr="00526413">
        <w:rPr>
          <w:rFonts w:ascii="Times New Roman" w:hAnsi="Times New Roman" w:cs="Times New Roman"/>
          <w:sz w:val="28"/>
          <w:szCs w:val="28"/>
        </w:rPr>
        <w:t xml:space="preserve">charges </w:t>
      </w:r>
      <w:r w:rsidR="00536E22">
        <w:rPr>
          <w:rFonts w:ascii="Times New Roman" w:hAnsi="Times New Roman" w:cs="Times New Roman"/>
          <w:sz w:val="28"/>
          <w:szCs w:val="28"/>
        </w:rPr>
        <w:t>we</w:t>
      </w:r>
      <w:r w:rsidR="004A30BE">
        <w:rPr>
          <w:rFonts w:ascii="Times New Roman" w:hAnsi="Times New Roman" w:cs="Times New Roman"/>
          <w:sz w:val="28"/>
          <w:szCs w:val="28"/>
        </w:rPr>
        <w:t>re</w:t>
      </w:r>
      <w:r w:rsidR="00536E22">
        <w:rPr>
          <w:rFonts w:ascii="Times New Roman" w:hAnsi="Times New Roman" w:cs="Times New Roman"/>
          <w:sz w:val="28"/>
          <w:szCs w:val="28"/>
        </w:rPr>
        <w:t xml:space="preserve"> </w:t>
      </w:r>
      <w:r w:rsidR="00EE4DDB" w:rsidRPr="00D430D9">
        <w:rPr>
          <w:rFonts w:ascii="Times New Roman" w:hAnsi="Times New Roman" w:cs="Times New Roman"/>
          <w:sz w:val="28"/>
          <w:szCs w:val="28"/>
        </w:rPr>
        <w:t>applicable to the consumer.</w:t>
      </w:r>
    </w:p>
    <w:p w:rsidR="00EE4DDB" w:rsidRDefault="00EF3266" w:rsidP="00EC2407">
      <w:pPr>
        <w:spacing w:line="480" w:lineRule="auto"/>
        <w:jc w:val="both"/>
        <w:rPr>
          <w:rFonts w:ascii="Times New Roman" w:hAnsi="Times New Roman" w:cs="Times New Roman"/>
          <w:sz w:val="28"/>
          <w:szCs w:val="28"/>
        </w:rPr>
      </w:pPr>
      <w:r>
        <w:rPr>
          <w:rFonts w:ascii="Times New Roman" w:hAnsi="Times New Roman" w:cs="Times New Roman"/>
          <w:b/>
          <w:sz w:val="28"/>
          <w:szCs w:val="28"/>
        </w:rPr>
        <w:t>(viii)</w:t>
      </w:r>
      <w:r>
        <w:rPr>
          <w:rFonts w:ascii="Times New Roman" w:hAnsi="Times New Roman" w:cs="Times New Roman"/>
          <w:b/>
          <w:sz w:val="28"/>
          <w:szCs w:val="28"/>
        </w:rPr>
        <w:tab/>
      </w:r>
      <w:r w:rsidR="002B1FF8" w:rsidRPr="004C7A88">
        <w:rPr>
          <w:rFonts w:ascii="Times New Roman" w:hAnsi="Times New Roman" w:cs="Times New Roman"/>
          <w:sz w:val="28"/>
          <w:szCs w:val="28"/>
        </w:rPr>
        <w:t>The</w:t>
      </w:r>
      <w:r w:rsidR="002B1FF8">
        <w:rPr>
          <w:rFonts w:ascii="Times New Roman" w:hAnsi="Times New Roman" w:cs="Times New Roman"/>
          <w:b/>
          <w:sz w:val="28"/>
          <w:szCs w:val="28"/>
        </w:rPr>
        <w:t xml:space="preserve"> </w:t>
      </w:r>
      <w:r w:rsidR="00EE4DDB" w:rsidRPr="00D430D9">
        <w:rPr>
          <w:rFonts w:ascii="Times New Roman" w:hAnsi="Times New Roman" w:cs="Times New Roman"/>
          <w:sz w:val="28"/>
          <w:szCs w:val="28"/>
        </w:rPr>
        <w:t>consumer ha</w:t>
      </w:r>
      <w:r w:rsidR="00D442D0">
        <w:rPr>
          <w:rFonts w:ascii="Times New Roman" w:hAnsi="Times New Roman" w:cs="Times New Roman"/>
          <w:sz w:val="28"/>
          <w:szCs w:val="28"/>
        </w:rPr>
        <w:t>d</w:t>
      </w:r>
      <w:r w:rsidR="00EE4DDB" w:rsidRPr="00D430D9">
        <w:rPr>
          <w:rFonts w:ascii="Times New Roman" w:hAnsi="Times New Roman" w:cs="Times New Roman"/>
          <w:sz w:val="28"/>
          <w:szCs w:val="28"/>
        </w:rPr>
        <w:t xml:space="preserve"> be</w:t>
      </w:r>
      <w:r w:rsidR="00517928">
        <w:rPr>
          <w:rFonts w:ascii="Times New Roman" w:hAnsi="Times New Roman" w:cs="Times New Roman"/>
          <w:sz w:val="28"/>
          <w:szCs w:val="28"/>
        </w:rPr>
        <w:t xml:space="preserve">en rightly charged for the </w:t>
      </w:r>
      <w:r w:rsidR="002B1FF8">
        <w:rPr>
          <w:rFonts w:ascii="Times New Roman" w:hAnsi="Times New Roman" w:cs="Times New Roman"/>
          <w:sz w:val="28"/>
          <w:szCs w:val="28"/>
        </w:rPr>
        <w:t>P</w:t>
      </w:r>
      <w:r w:rsidR="00517928">
        <w:rPr>
          <w:rFonts w:ascii="Times New Roman" w:hAnsi="Times New Roman" w:cs="Times New Roman"/>
          <w:sz w:val="28"/>
          <w:szCs w:val="28"/>
        </w:rPr>
        <w:t>eak</w:t>
      </w:r>
      <w:r w:rsidR="002B1FF8">
        <w:rPr>
          <w:rFonts w:ascii="Times New Roman" w:hAnsi="Times New Roman" w:cs="Times New Roman"/>
          <w:sz w:val="28"/>
          <w:szCs w:val="28"/>
        </w:rPr>
        <w:t xml:space="preserve"> L</w:t>
      </w:r>
      <w:r w:rsidR="00EE4DDB" w:rsidRPr="00D430D9">
        <w:rPr>
          <w:rFonts w:ascii="Times New Roman" w:hAnsi="Times New Roman" w:cs="Times New Roman"/>
          <w:sz w:val="28"/>
          <w:szCs w:val="28"/>
        </w:rPr>
        <w:t xml:space="preserve">oad </w:t>
      </w:r>
      <w:r w:rsidR="002B1FF8">
        <w:rPr>
          <w:rFonts w:ascii="Times New Roman" w:hAnsi="Times New Roman" w:cs="Times New Roman"/>
          <w:sz w:val="28"/>
          <w:szCs w:val="28"/>
        </w:rPr>
        <w:t>V</w:t>
      </w:r>
      <w:r w:rsidR="004B253F">
        <w:rPr>
          <w:rFonts w:ascii="Times New Roman" w:hAnsi="Times New Roman" w:cs="Times New Roman"/>
          <w:sz w:val="28"/>
          <w:szCs w:val="28"/>
        </w:rPr>
        <w:t>iolation</w:t>
      </w:r>
      <w:r w:rsidR="00626596">
        <w:rPr>
          <w:rFonts w:ascii="Times New Roman" w:hAnsi="Times New Roman" w:cs="Times New Roman"/>
          <w:sz w:val="28"/>
          <w:szCs w:val="28"/>
        </w:rPr>
        <w:t>s</w:t>
      </w:r>
      <w:r w:rsidR="004B253F">
        <w:rPr>
          <w:rFonts w:ascii="Times New Roman" w:hAnsi="Times New Roman" w:cs="Times New Roman"/>
          <w:sz w:val="28"/>
          <w:szCs w:val="28"/>
        </w:rPr>
        <w:tab/>
      </w:r>
      <w:r w:rsidR="00EE4DDB" w:rsidRPr="00D430D9">
        <w:rPr>
          <w:rFonts w:ascii="Times New Roman" w:hAnsi="Times New Roman" w:cs="Times New Roman"/>
          <w:sz w:val="28"/>
          <w:szCs w:val="28"/>
        </w:rPr>
        <w:t>during</w:t>
      </w:r>
      <w:r w:rsidR="004B253F">
        <w:rPr>
          <w:rFonts w:ascii="Times New Roman" w:hAnsi="Times New Roman" w:cs="Times New Roman"/>
          <w:sz w:val="28"/>
          <w:szCs w:val="28"/>
        </w:rPr>
        <w:t xml:space="preserve"> </w:t>
      </w:r>
      <w:r w:rsidR="00EE4DDB" w:rsidRPr="00D430D9">
        <w:rPr>
          <w:rFonts w:ascii="Times New Roman" w:hAnsi="Times New Roman" w:cs="Times New Roman"/>
          <w:sz w:val="28"/>
          <w:szCs w:val="28"/>
        </w:rPr>
        <w:t>the period conc</w:t>
      </w:r>
      <w:r w:rsidR="002B1FF8">
        <w:rPr>
          <w:rFonts w:ascii="Times New Roman" w:hAnsi="Times New Roman" w:cs="Times New Roman"/>
          <w:sz w:val="28"/>
          <w:szCs w:val="28"/>
        </w:rPr>
        <w:t xml:space="preserve">erned and the amount </w:t>
      </w:r>
      <w:r w:rsidR="00B24F95">
        <w:rPr>
          <w:rFonts w:ascii="Times New Roman" w:hAnsi="Times New Roman" w:cs="Times New Roman"/>
          <w:sz w:val="28"/>
          <w:szCs w:val="28"/>
        </w:rPr>
        <w:t xml:space="preserve">charged </w:t>
      </w:r>
      <w:r w:rsidR="004B253F">
        <w:rPr>
          <w:rFonts w:ascii="Times New Roman" w:hAnsi="Times New Roman" w:cs="Times New Roman"/>
          <w:sz w:val="28"/>
          <w:szCs w:val="28"/>
        </w:rPr>
        <w:t>wa</w:t>
      </w:r>
      <w:r w:rsidR="004C7A88">
        <w:rPr>
          <w:rFonts w:ascii="Times New Roman" w:hAnsi="Times New Roman" w:cs="Times New Roman"/>
          <w:sz w:val="28"/>
          <w:szCs w:val="28"/>
        </w:rPr>
        <w:t>s</w:t>
      </w:r>
      <w:r w:rsidR="004C7A88">
        <w:rPr>
          <w:rFonts w:ascii="Times New Roman" w:hAnsi="Times New Roman" w:cs="Times New Roman"/>
          <w:sz w:val="28"/>
          <w:szCs w:val="28"/>
        </w:rPr>
        <w:tab/>
      </w:r>
      <w:r w:rsidR="00EE4DDB" w:rsidRPr="00D430D9">
        <w:rPr>
          <w:rFonts w:ascii="Times New Roman" w:hAnsi="Times New Roman" w:cs="Times New Roman"/>
          <w:sz w:val="28"/>
          <w:szCs w:val="28"/>
        </w:rPr>
        <w:t>recoverable.</w:t>
      </w:r>
    </w:p>
    <w:p w:rsidR="003B5768" w:rsidRDefault="007F6820" w:rsidP="00EC2407">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ab/>
        <w:t>Analysis:</w:t>
      </w:r>
    </w:p>
    <w:p w:rsidR="007F6820" w:rsidRDefault="007F6820" w:rsidP="00EC2407">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00BF6E8B">
        <w:rPr>
          <w:rFonts w:ascii="Times New Roman" w:hAnsi="Times New Roman" w:cs="Times New Roman"/>
          <w:sz w:val="28"/>
          <w:szCs w:val="28"/>
        </w:rPr>
        <w:t>The issue requiring adjudication is the legitimacy of the Peak Load Violation Charges, for the period from 01.04.2016 to 23.07.2016</w:t>
      </w:r>
      <w:r w:rsidR="00C626C7">
        <w:rPr>
          <w:rFonts w:ascii="Times New Roman" w:hAnsi="Times New Roman" w:cs="Times New Roman"/>
          <w:sz w:val="28"/>
          <w:szCs w:val="28"/>
        </w:rPr>
        <w:t>, charged to the Petitioner.</w:t>
      </w:r>
    </w:p>
    <w:p w:rsidR="00017C87" w:rsidRPr="00B012FC" w:rsidRDefault="00C626C7" w:rsidP="00EC2407">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07140B">
        <w:rPr>
          <w:rFonts w:ascii="Times New Roman" w:hAnsi="Times New Roman" w:cs="Times New Roman"/>
          <w:i/>
          <w:sz w:val="28"/>
          <w:szCs w:val="28"/>
        </w:rPr>
        <w:t>The points raised are deliberated and analysed as under</w:t>
      </w:r>
      <w:r w:rsidR="00017C87">
        <w:rPr>
          <w:rFonts w:ascii="Times New Roman" w:hAnsi="Times New Roman" w:cs="Times New Roman"/>
          <w:i/>
          <w:sz w:val="28"/>
          <w:szCs w:val="28"/>
        </w:rPr>
        <w:t>:</w:t>
      </w:r>
    </w:p>
    <w:p w:rsidR="00A538A3" w:rsidRDefault="00D758A1" w:rsidP="00527090">
      <w:pPr>
        <w:pStyle w:val="ListParagraph"/>
        <w:numPr>
          <w:ilvl w:val="0"/>
          <w:numId w:val="10"/>
        </w:numPr>
        <w:spacing w:line="480" w:lineRule="auto"/>
        <w:jc w:val="both"/>
        <w:rPr>
          <w:rFonts w:ascii="Times New Roman" w:hAnsi="Times New Roman" w:cs="Times New Roman"/>
          <w:sz w:val="28"/>
          <w:szCs w:val="28"/>
        </w:rPr>
      </w:pPr>
      <w:r w:rsidRPr="00B012FC">
        <w:rPr>
          <w:rFonts w:ascii="Times New Roman" w:hAnsi="Times New Roman" w:cs="Times New Roman"/>
          <w:sz w:val="28"/>
          <w:szCs w:val="28"/>
        </w:rPr>
        <w:t>PR contended that the dispute invol</w:t>
      </w:r>
      <w:r w:rsidR="00A75528" w:rsidRPr="00B012FC">
        <w:rPr>
          <w:rFonts w:ascii="Times New Roman" w:hAnsi="Times New Roman" w:cs="Times New Roman"/>
          <w:sz w:val="28"/>
          <w:szCs w:val="28"/>
        </w:rPr>
        <w:t>v</w:t>
      </w:r>
      <w:r w:rsidRPr="00B012FC">
        <w:rPr>
          <w:rFonts w:ascii="Times New Roman" w:hAnsi="Times New Roman" w:cs="Times New Roman"/>
          <w:sz w:val="28"/>
          <w:szCs w:val="28"/>
        </w:rPr>
        <w:t>e</w:t>
      </w:r>
      <w:r w:rsidR="00D442D0">
        <w:rPr>
          <w:rFonts w:ascii="Times New Roman" w:hAnsi="Times New Roman" w:cs="Times New Roman"/>
          <w:sz w:val="28"/>
          <w:szCs w:val="28"/>
        </w:rPr>
        <w:t>d</w:t>
      </w:r>
      <w:r w:rsidRPr="00B012FC">
        <w:rPr>
          <w:rFonts w:ascii="Times New Roman" w:hAnsi="Times New Roman" w:cs="Times New Roman"/>
          <w:sz w:val="28"/>
          <w:szCs w:val="28"/>
        </w:rPr>
        <w:t xml:space="preserve"> </w:t>
      </w:r>
      <w:r w:rsidR="00FD2AD7">
        <w:rPr>
          <w:rFonts w:ascii="Times New Roman" w:hAnsi="Times New Roman" w:cs="Times New Roman"/>
          <w:sz w:val="28"/>
          <w:szCs w:val="28"/>
        </w:rPr>
        <w:t xml:space="preserve">due to </w:t>
      </w:r>
      <w:r w:rsidRPr="00B012FC">
        <w:rPr>
          <w:rFonts w:ascii="Times New Roman" w:hAnsi="Times New Roman" w:cs="Times New Roman"/>
          <w:sz w:val="28"/>
          <w:szCs w:val="28"/>
        </w:rPr>
        <w:t>imposition</w:t>
      </w:r>
      <w:r w:rsidR="00A75528" w:rsidRPr="00B012FC">
        <w:rPr>
          <w:rFonts w:ascii="Times New Roman" w:hAnsi="Times New Roman" w:cs="Times New Roman"/>
          <w:sz w:val="28"/>
          <w:szCs w:val="28"/>
        </w:rPr>
        <w:t xml:space="preserve"> </w:t>
      </w:r>
      <w:r w:rsidRPr="00B012FC">
        <w:rPr>
          <w:rFonts w:ascii="Times New Roman" w:hAnsi="Times New Roman" w:cs="Times New Roman"/>
          <w:sz w:val="28"/>
          <w:szCs w:val="28"/>
        </w:rPr>
        <w:t xml:space="preserve">of penalty for  </w:t>
      </w:r>
      <w:r w:rsidR="00FF7948">
        <w:rPr>
          <w:rFonts w:ascii="Times New Roman" w:hAnsi="Times New Roman" w:cs="Times New Roman"/>
          <w:sz w:val="28"/>
          <w:szCs w:val="28"/>
        </w:rPr>
        <w:t>Peak Load V</w:t>
      </w:r>
      <w:r w:rsidR="00383B2A">
        <w:rPr>
          <w:rFonts w:ascii="Times New Roman" w:hAnsi="Times New Roman" w:cs="Times New Roman"/>
          <w:sz w:val="28"/>
          <w:szCs w:val="28"/>
        </w:rPr>
        <w:t>iolations</w:t>
      </w:r>
      <w:r w:rsidR="00D442D0">
        <w:rPr>
          <w:rFonts w:ascii="Times New Roman" w:hAnsi="Times New Roman" w:cs="Times New Roman"/>
          <w:sz w:val="28"/>
          <w:szCs w:val="28"/>
        </w:rPr>
        <w:t>,</w:t>
      </w:r>
      <w:r w:rsidR="00FF7948">
        <w:rPr>
          <w:rFonts w:ascii="Times New Roman" w:hAnsi="Times New Roman" w:cs="Times New Roman"/>
          <w:sz w:val="28"/>
          <w:szCs w:val="28"/>
        </w:rPr>
        <w:t xml:space="preserve"> noticed by the MMTS</w:t>
      </w:r>
      <w:r w:rsidR="00D442D0">
        <w:rPr>
          <w:rFonts w:ascii="Times New Roman" w:hAnsi="Times New Roman" w:cs="Times New Roman"/>
          <w:sz w:val="28"/>
          <w:szCs w:val="28"/>
        </w:rPr>
        <w:t>,</w:t>
      </w:r>
      <w:r w:rsidR="00FF7948">
        <w:rPr>
          <w:rFonts w:ascii="Times New Roman" w:hAnsi="Times New Roman" w:cs="Times New Roman"/>
          <w:sz w:val="28"/>
          <w:szCs w:val="28"/>
        </w:rPr>
        <w:t xml:space="preserve"> as per following details:</w:t>
      </w:r>
    </w:p>
    <w:tbl>
      <w:tblPr>
        <w:tblStyle w:val="TableGrid"/>
        <w:tblW w:w="0" w:type="auto"/>
        <w:jc w:val="center"/>
        <w:tblInd w:w="959" w:type="dxa"/>
        <w:tblLook w:val="04A0"/>
      </w:tblPr>
      <w:tblGrid>
        <w:gridCol w:w="629"/>
        <w:gridCol w:w="3396"/>
        <w:gridCol w:w="2093"/>
        <w:gridCol w:w="1620"/>
      </w:tblGrid>
      <w:tr w:rsidR="00A17F49" w:rsidTr="007B4FBA">
        <w:trPr>
          <w:jc w:val="center"/>
        </w:trPr>
        <w:tc>
          <w:tcPr>
            <w:tcW w:w="629" w:type="dxa"/>
          </w:tcPr>
          <w:p w:rsidR="00A17F49" w:rsidRDefault="006B4D6A" w:rsidP="006B4D6A">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Sr. </w:t>
            </w:r>
          </w:p>
          <w:p w:rsidR="00A538A3" w:rsidRDefault="006B4D6A" w:rsidP="006B4D6A">
            <w:pPr>
              <w:pStyle w:val="ListParagraph"/>
              <w:ind w:left="0"/>
              <w:jc w:val="both"/>
              <w:rPr>
                <w:rFonts w:ascii="Times New Roman" w:hAnsi="Times New Roman" w:cs="Times New Roman"/>
                <w:sz w:val="28"/>
                <w:szCs w:val="28"/>
              </w:rPr>
            </w:pPr>
            <w:r>
              <w:rPr>
                <w:rFonts w:ascii="Times New Roman" w:hAnsi="Times New Roman" w:cs="Times New Roman"/>
                <w:sz w:val="28"/>
                <w:szCs w:val="28"/>
              </w:rPr>
              <w:t>No.</w:t>
            </w:r>
          </w:p>
        </w:tc>
        <w:tc>
          <w:tcPr>
            <w:tcW w:w="3591" w:type="dxa"/>
          </w:tcPr>
          <w:p w:rsidR="00A538A3" w:rsidRDefault="006B4D6A" w:rsidP="009D5FB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Period</w:t>
            </w:r>
          </w:p>
        </w:tc>
        <w:tc>
          <w:tcPr>
            <w:tcW w:w="1883" w:type="dxa"/>
          </w:tcPr>
          <w:p w:rsidR="00A538A3" w:rsidRPr="00A538A3" w:rsidRDefault="006B4D6A" w:rsidP="006B4D6A">
            <w:pPr>
              <w:ind w:left="360"/>
              <w:jc w:val="both"/>
              <w:rPr>
                <w:rFonts w:ascii="Times New Roman" w:hAnsi="Times New Roman" w:cs="Times New Roman"/>
                <w:sz w:val="28"/>
                <w:szCs w:val="28"/>
              </w:rPr>
            </w:pPr>
            <w:r>
              <w:rPr>
                <w:rFonts w:ascii="Times New Roman" w:hAnsi="Times New Roman" w:cs="Times New Roman"/>
                <w:sz w:val="28"/>
                <w:szCs w:val="28"/>
              </w:rPr>
              <w:t>Amount Charged</w:t>
            </w:r>
          </w:p>
        </w:tc>
        <w:tc>
          <w:tcPr>
            <w:tcW w:w="1635" w:type="dxa"/>
          </w:tcPr>
          <w:p w:rsidR="00A538A3" w:rsidRDefault="006B4D6A" w:rsidP="00D442D0">
            <w:pPr>
              <w:pStyle w:val="ListParagraph"/>
              <w:ind w:left="0"/>
              <w:jc w:val="both"/>
              <w:rPr>
                <w:rFonts w:ascii="Times New Roman" w:hAnsi="Times New Roman" w:cs="Times New Roman"/>
                <w:sz w:val="28"/>
                <w:szCs w:val="28"/>
              </w:rPr>
            </w:pPr>
            <w:r>
              <w:rPr>
                <w:rFonts w:ascii="Times New Roman" w:hAnsi="Times New Roman" w:cs="Times New Roman"/>
                <w:sz w:val="28"/>
                <w:szCs w:val="28"/>
              </w:rPr>
              <w:t>Notice issued  vide</w:t>
            </w:r>
            <w:r w:rsidR="00A17F49">
              <w:rPr>
                <w:rFonts w:ascii="Times New Roman" w:hAnsi="Times New Roman" w:cs="Times New Roman"/>
                <w:sz w:val="28"/>
                <w:szCs w:val="28"/>
              </w:rPr>
              <w:t xml:space="preserve"> </w:t>
            </w:r>
            <w:r>
              <w:rPr>
                <w:rFonts w:ascii="Times New Roman" w:hAnsi="Times New Roman" w:cs="Times New Roman"/>
                <w:sz w:val="28"/>
                <w:szCs w:val="28"/>
              </w:rPr>
              <w:t>MMT</w:t>
            </w:r>
            <w:r w:rsidR="00D442D0">
              <w:rPr>
                <w:rFonts w:ascii="Times New Roman" w:hAnsi="Times New Roman" w:cs="Times New Roman"/>
                <w:sz w:val="28"/>
                <w:szCs w:val="28"/>
              </w:rPr>
              <w:t>S</w:t>
            </w:r>
            <w:r>
              <w:rPr>
                <w:rFonts w:ascii="Times New Roman" w:hAnsi="Times New Roman" w:cs="Times New Roman"/>
                <w:sz w:val="28"/>
                <w:szCs w:val="28"/>
              </w:rPr>
              <w:t xml:space="preserve"> Memo No. and Date</w:t>
            </w:r>
          </w:p>
        </w:tc>
      </w:tr>
      <w:tr w:rsidR="00A17F49" w:rsidTr="007B4FBA">
        <w:trPr>
          <w:jc w:val="center"/>
        </w:trPr>
        <w:tc>
          <w:tcPr>
            <w:tcW w:w="629" w:type="dxa"/>
          </w:tcPr>
          <w:p w:rsidR="009D5FB8" w:rsidRDefault="00A17F49" w:rsidP="006B4D6A">
            <w:pPr>
              <w:pStyle w:val="ListParagraph"/>
              <w:ind w:left="0"/>
              <w:jc w:val="both"/>
              <w:rPr>
                <w:rFonts w:ascii="Times New Roman" w:hAnsi="Times New Roman" w:cs="Times New Roman"/>
                <w:sz w:val="28"/>
                <w:szCs w:val="28"/>
              </w:rPr>
            </w:pPr>
            <w:r>
              <w:rPr>
                <w:rFonts w:ascii="Times New Roman" w:hAnsi="Times New Roman" w:cs="Times New Roman"/>
                <w:sz w:val="28"/>
                <w:szCs w:val="28"/>
              </w:rPr>
              <w:t>1</w:t>
            </w:r>
          </w:p>
        </w:tc>
        <w:tc>
          <w:tcPr>
            <w:tcW w:w="3591" w:type="dxa"/>
          </w:tcPr>
          <w:p w:rsidR="009D5FB8" w:rsidRDefault="00A17F49" w:rsidP="006B4D6A">
            <w:pPr>
              <w:pStyle w:val="ListParagraph"/>
              <w:ind w:left="0"/>
              <w:jc w:val="both"/>
              <w:rPr>
                <w:rFonts w:ascii="Times New Roman" w:hAnsi="Times New Roman" w:cs="Times New Roman"/>
                <w:sz w:val="28"/>
                <w:szCs w:val="28"/>
              </w:rPr>
            </w:pPr>
            <w:r>
              <w:rPr>
                <w:rFonts w:ascii="Times New Roman" w:hAnsi="Times New Roman" w:cs="Times New Roman"/>
                <w:sz w:val="28"/>
                <w:szCs w:val="28"/>
              </w:rPr>
              <w:t>01.04.2016 to 08.04.2016</w:t>
            </w:r>
          </w:p>
        </w:tc>
        <w:tc>
          <w:tcPr>
            <w:tcW w:w="1883" w:type="dxa"/>
          </w:tcPr>
          <w:p w:rsidR="009D5FB8" w:rsidRDefault="00A17F49" w:rsidP="00A17F49">
            <w:pPr>
              <w:ind w:left="360"/>
              <w:jc w:val="both"/>
              <w:rPr>
                <w:rFonts w:ascii="Times New Roman" w:hAnsi="Times New Roman" w:cs="Times New Roman"/>
                <w:sz w:val="28"/>
                <w:szCs w:val="28"/>
              </w:rPr>
            </w:pPr>
            <w:r>
              <w:rPr>
                <w:rFonts w:ascii="Times New Roman" w:hAnsi="Times New Roman" w:cs="Times New Roman"/>
                <w:sz w:val="28"/>
                <w:szCs w:val="28"/>
              </w:rPr>
              <w:t>Rs.49,326/-</w:t>
            </w:r>
          </w:p>
        </w:tc>
        <w:tc>
          <w:tcPr>
            <w:tcW w:w="1635" w:type="dxa"/>
          </w:tcPr>
          <w:p w:rsidR="009D5FB8" w:rsidRDefault="00A17F49" w:rsidP="00A17F49">
            <w:pPr>
              <w:pStyle w:val="ListParagraph"/>
              <w:ind w:left="0"/>
              <w:rPr>
                <w:rFonts w:ascii="Times New Roman" w:hAnsi="Times New Roman" w:cs="Times New Roman"/>
                <w:sz w:val="28"/>
                <w:szCs w:val="28"/>
              </w:rPr>
            </w:pPr>
            <w:r>
              <w:rPr>
                <w:rFonts w:ascii="Times New Roman" w:hAnsi="Times New Roman" w:cs="Times New Roman"/>
                <w:sz w:val="28"/>
                <w:szCs w:val="28"/>
              </w:rPr>
              <w:t>62 dated 28.01.2017</w:t>
            </w:r>
          </w:p>
        </w:tc>
      </w:tr>
      <w:tr w:rsidR="007B4FBA" w:rsidTr="007B4FBA">
        <w:trPr>
          <w:jc w:val="center"/>
        </w:trPr>
        <w:tc>
          <w:tcPr>
            <w:tcW w:w="629" w:type="dxa"/>
          </w:tcPr>
          <w:p w:rsidR="00A17F49" w:rsidRDefault="00A17F49" w:rsidP="006B4D6A">
            <w:pPr>
              <w:pStyle w:val="ListParagraph"/>
              <w:ind w:left="0"/>
              <w:jc w:val="both"/>
              <w:rPr>
                <w:rFonts w:ascii="Times New Roman" w:hAnsi="Times New Roman" w:cs="Times New Roman"/>
                <w:sz w:val="28"/>
                <w:szCs w:val="28"/>
              </w:rPr>
            </w:pPr>
            <w:r>
              <w:rPr>
                <w:rFonts w:ascii="Times New Roman" w:hAnsi="Times New Roman" w:cs="Times New Roman"/>
                <w:sz w:val="28"/>
                <w:szCs w:val="28"/>
              </w:rPr>
              <w:t>2</w:t>
            </w:r>
          </w:p>
        </w:tc>
        <w:tc>
          <w:tcPr>
            <w:tcW w:w="3591" w:type="dxa"/>
          </w:tcPr>
          <w:p w:rsidR="00A17F49" w:rsidRDefault="00A17F49" w:rsidP="00A17F49">
            <w:pPr>
              <w:pStyle w:val="ListParagraph"/>
              <w:ind w:left="0"/>
              <w:rPr>
                <w:rFonts w:ascii="Times New Roman" w:hAnsi="Times New Roman" w:cs="Times New Roman"/>
                <w:sz w:val="28"/>
                <w:szCs w:val="28"/>
              </w:rPr>
            </w:pPr>
            <w:r>
              <w:rPr>
                <w:rFonts w:ascii="Times New Roman" w:hAnsi="Times New Roman" w:cs="Times New Roman"/>
                <w:sz w:val="28"/>
                <w:szCs w:val="28"/>
              </w:rPr>
              <w:t>09.04.2016 to 12.05.2016 and 13.05.2016 to 23.07.2016</w:t>
            </w:r>
          </w:p>
        </w:tc>
        <w:tc>
          <w:tcPr>
            <w:tcW w:w="1883" w:type="dxa"/>
          </w:tcPr>
          <w:p w:rsidR="00A17F49" w:rsidRDefault="0012592C" w:rsidP="009638CE">
            <w:pPr>
              <w:ind w:left="360"/>
              <w:jc w:val="both"/>
              <w:rPr>
                <w:rFonts w:ascii="Times New Roman" w:hAnsi="Times New Roman" w:cs="Times New Roman"/>
                <w:sz w:val="28"/>
                <w:szCs w:val="28"/>
              </w:rPr>
            </w:pPr>
            <w:r>
              <w:rPr>
                <w:rFonts w:ascii="Times New Roman" w:hAnsi="Times New Roman" w:cs="Times New Roman"/>
                <w:sz w:val="28"/>
                <w:szCs w:val="28"/>
              </w:rPr>
              <w:t>Rs.9,52,751/-</w:t>
            </w:r>
          </w:p>
        </w:tc>
        <w:tc>
          <w:tcPr>
            <w:tcW w:w="1635" w:type="dxa"/>
          </w:tcPr>
          <w:p w:rsidR="00A17F49" w:rsidRDefault="0012592C" w:rsidP="00A17F49">
            <w:pPr>
              <w:pStyle w:val="ListParagraph"/>
              <w:ind w:left="0"/>
              <w:rPr>
                <w:rFonts w:ascii="Times New Roman" w:hAnsi="Times New Roman" w:cs="Times New Roman"/>
                <w:sz w:val="28"/>
                <w:szCs w:val="28"/>
              </w:rPr>
            </w:pPr>
            <w:r>
              <w:rPr>
                <w:rFonts w:ascii="Times New Roman" w:hAnsi="Times New Roman" w:cs="Times New Roman"/>
                <w:sz w:val="28"/>
                <w:szCs w:val="28"/>
              </w:rPr>
              <w:t>1177 dated 20.07.2017</w:t>
            </w:r>
          </w:p>
        </w:tc>
      </w:tr>
    </w:tbl>
    <w:p w:rsidR="0007140B" w:rsidRDefault="00017C87" w:rsidP="006B4D6A">
      <w:pPr>
        <w:pStyle w:val="ListParagraph"/>
        <w:spacing w:line="480" w:lineRule="auto"/>
        <w:jc w:val="both"/>
        <w:rPr>
          <w:rFonts w:ascii="Times New Roman" w:hAnsi="Times New Roman" w:cs="Times New Roman"/>
          <w:sz w:val="28"/>
          <w:szCs w:val="28"/>
        </w:rPr>
      </w:pPr>
      <w:r w:rsidRPr="00B012FC">
        <w:rPr>
          <w:rFonts w:ascii="Times New Roman" w:hAnsi="Times New Roman" w:cs="Times New Roman"/>
          <w:sz w:val="28"/>
          <w:szCs w:val="28"/>
        </w:rPr>
        <w:tab/>
      </w:r>
    </w:p>
    <w:p w:rsidR="00D442D0" w:rsidRPr="00B012FC" w:rsidRDefault="00D442D0" w:rsidP="00137CC4">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 submitted that its prayer for relief form levy of PLV charges detailed above was based on the following grounds: </w:t>
      </w:r>
    </w:p>
    <w:p w:rsidR="008F207C" w:rsidRDefault="00FA5132" w:rsidP="009925CB">
      <w:pPr>
        <w:pStyle w:val="ListParagraph"/>
        <w:numPr>
          <w:ilvl w:val="0"/>
          <w:numId w:val="9"/>
        </w:numPr>
        <w:spacing w:after="0" w:line="480" w:lineRule="auto"/>
        <w:ind w:hanging="578"/>
        <w:jc w:val="both"/>
        <w:rPr>
          <w:rFonts w:ascii="Times New Roman" w:hAnsi="Times New Roman" w:cs="Times New Roman"/>
          <w:sz w:val="28"/>
          <w:szCs w:val="28"/>
        </w:rPr>
      </w:pPr>
      <w:r>
        <w:rPr>
          <w:rFonts w:ascii="Times New Roman" w:hAnsi="Times New Roman" w:cs="Times New Roman"/>
          <w:sz w:val="28"/>
          <w:szCs w:val="28"/>
        </w:rPr>
        <w:t>ToD (</w:t>
      </w:r>
      <w:r w:rsidR="003C4EF3">
        <w:rPr>
          <w:rFonts w:ascii="Times New Roman" w:hAnsi="Times New Roman" w:cs="Times New Roman"/>
          <w:sz w:val="28"/>
          <w:szCs w:val="28"/>
        </w:rPr>
        <w:t>T</w:t>
      </w:r>
      <w:r>
        <w:rPr>
          <w:rFonts w:ascii="Times New Roman" w:hAnsi="Times New Roman" w:cs="Times New Roman"/>
          <w:sz w:val="28"/>
          <w:szCs w:val="28"/>
        </w:rPr>
        <w:t>ime of Day) Tariff was introduced by the PSP</w:t>
      </w:r>
      <w:r w:rsidR="003C4EF3">
        <w:rPr>
          <w:rFonts w:ascii="Times New Roman" w:hAnsi="Times New Roman" w:cs="Times New Roman"/>
          <w:sz w:val="28"/>
          <w:szCs w:val="28"/>
        </w:rPr>
        <w:t>C</w:t>
      </w:r>
      <w:r>
        <w:rPr>
          <w:rFonts w:ascii="Times New Roman" w:hAnsi="Times New Roman" w:cs="Times New Roman"/>
          <w:sz w:val="28"/>
          <w:szCs w:val="28"/>
        </w:rPr>
        <w:t xml:space="preserve">L vide Commercial Circular (CC) No. 46/2014 dated 14.09.2014.  In the ToD Tariff, there was no provision for levy of penalty for violation of Peak Load Hours Restrictions (PLHRs) and only, Peak Load Exemption Charges (PLEC) were to be charged.  </w:t>
      </w:r>
      <w:r w:rsidR="003C4EF3">
        <w:rPr>
          <w:rFonts w:ascii="Times New Roman" w:hAnsi="Times New Roman" w:cs="Times New Roman"/>
          <w:sz w:val="28"/>
          <w:szCs w:val="28"/>
        </w:rPr>
        <w:t>T</w:t>
      </w:r>
      <w:r>
        <w:rPr>
          <w:rFonts w:ascii="Times New Roman" w:hAnsi="Times New Roman" w:cs="Times New Roman"/>
          <w:sz w:val="28"/>
          <w:szCs w:val="28"/>
        </w:rPr>
        <w:t xml:space="preserve">he </w:t>
      </w:r>
      <w:r w:rsidR="003C4EF3">
        <w:rPr>
          <w:rFonts w:ascii="Times New Roman" w:hAnsi="Times New Roman" w:cs="Times New Roman"/>
          <w:sz w:val="28"/>
          <w:szCs w:val="28"/>
        </w:rPr>
        <w:t>P</w:t>
      </w:r>
      <w:r>
        <w:rPr>
          <w:rFonts w:ascii="Times New Roman" w:hAnsi="Times New Roman" w:cs="Times New Roman"/>
          <w:sz w:val="28"/>
          <w:szCs w:val="28"/>
        </w:rPr>
        <w:t xml:space="preserve">etitioner had </w:t>
      </w:r>
      <w:r>
        <w:rPr>
          <w:rFonts w:ascii="Times New Roman" w:hAnsi="Times New Roman" w:cs="Times New Roman"/>
          <w:sz w:val="28"/>
          <w:szCs w:val="28"/>
        </w:rPr>
        <w:lastRenderedPageBreak/>
        <w:t xml:space="preserve">opted for ToD Tariff for the </w:t>
      </w:r>
      <w:r w:rsidR="00B9694D">
        <w:rPr>
          <w:rFonts w:ascii="Times New Roman" w:hAnsi="Times New Roman" w:cs="Times New Roman"/>
          <w:sz w:val="28"/>
          <w:szCs w:val="28"/>
        </w:rPr>
        <w:t>FY</w:t>
      </w:r>
      <w:r>
        <w:rPr>
          <w:rFonts w:ascii="Times New Roman" w:hAnsi="Times New Roman" w:cs="Times New Roman"/>
          <w:sz w:val="28"/>
          <w:szCs w:val="28"/>
        </w:rPr>
        <w:t xml:space="preserve"> 2014-15 and did not violate any provision for PLEC for the said year.</w:t>
      </w:r>
    </w:p>
    <w:p w:rsidR="00BC66AB" w:rsidRPr="005B3D9D" w:rsidRDefault="008F207C" w:rsidP="00013B51">
      <w:pPr>
        <w:pStyle w:val="ListParagraph"/>
        <w:numPr>
          <w:ilvl w:val="0"/>
          <w:numId w:val="9"/>
        </w:numPr>
        <w:spacing w:after="0" w:line="480" w:lineRule="auto"/>
        <w:ind w:left="709" w:right="-24" w:hanging="720"/>
        <w:jc w:val="both"/>
        <w:rPr>
          <w:rFonts w:ascii="Times New Roman" w:hAnsi="Times New Roman" w:cs="Times New Roman"/>
          <w:sz w:val="28"/>
          <w:szCs w:val="28"/>
        </w:rPr>
      </w:pPr>
      <w:r>
        <w:rPr>
          <w:rFonts w:ascii="Times New Roman" w:hAnsi="Times New Roman" w:cs="Times New Roman"/>
          <w:sz w:val="28"/>
          <w:szCs w:val="28"/>
        </w:rPr>
        <w:t>The Petitioner opted for To</w:t>
      </w:r>
      <w:r w:rsidR="003C4EF3">
        <w:rPr>
          <w:rFonts w:ascii="Times New Roman" w:hAnsi="Times New Roman" w:cs="Times New Roman"/>
          <w:sz w:val="28"/>
          <w:szCs w:val="28"/>
        </w:rPr>
        <w:t>D</w:t>
      </w:r>
      <w:r>
        <w:rPr>
          <w:rFonts w:ascii="Times New Roman" w:hAnsi="Times New Roman" w:cs="Times New Roman"/>
          <w:sz w:val="28"/>
          <w:szCs w:val="28"/>
        </w:rPr>
        <w:t xml:space="preserve"> Tariff, in terms of provisions contained in C</w:t>
      </w:r>
      <w:r w:rsidR="00BC66AB">
        <w:rPr>
          <w:rFonts w:ascii="Times New Roman" w:hAnsi="Times New Roman" w:cs="Times New Roman"/>
          <w:sz w:val="28"/>
          <w:szCs w:val="28"/>
        </w:rPr>
        <w:t>C</w:t>
      </w:r>
      <w:r>
        <w:rPr>
          <w:rFonts w:ascii="Times New Roman" w:hAnsi="Times New Roman" w:cs="Times New Roman"/>
          <w:sz w:val="28"/>
          <w:szCs w:val="28"/>
        </w:rPr>
        <w:t xml:space="preserve"> No. 16/2015 dated 07.05.2015 ( issued on the same basis as issued first time</w:t>
      </w:r>
      <w:r w:rsidR="00903776">
        <w:rPr>
          <w:rFonts w:ascii="Times New Roman" w:hAnsi="Times New Roman" w:cs="Times New Roman"/>
          <w:sz w:val="28"/>
          <w:szCs w:val="28"/>
        </w:rPr>
        <w:t xml:space="preserve"> </w:t>
      </w:r>
      <w:r>
        <w:rPr>
          <w:rFonts w:ascii="Times New Roman" w:hAnsi="Times New Roman" w:cs="Times New Roman"/>
          <w:sz w:val="28"/>
          <w:szCs w:val="28"/>
        </w:rPr>
        <w:t>vide CC No. 46/2014) stating, inter-alia</w:t>
      </w:r>
      <w:r w:rsidR="005B3D9D">
        <w:rPr>
          <w:rFonts w:ascii="Times New Roman" w:hAnsi="Times New Roman" w:cs="Times New Roman"/>
          <w:sz w:val="28"/>
          <w:szCs w:val="28"/>
        </w:rPr>
        <w:t xml:space="preserve"> that </w:t>
      </w:r>
      <w:r w:rsidR="00792546" w:rsidRPr="005B3D9D">
        <w:rPr>
          <w:rFonts w:ascii="Times New Roman" w:hAnsi="Times New Roman" w:cs="Times New Roman"/>
          <w:sz w:val="28"/>
          <w:szCs w:val="28"/>
        </w:rPr>
        <w:t xml:space="preserve">Hon’ble </w:t>
      </w:r>
      <w:r w:rsidR="007B4FBA" w:rsidRPr="005B3D9D">
        <w:rPr>
          <w:rFonts w:ascii="Times New Roman" w:hAnsi="Times New Roman" w:cs="Times New Roman"/>
          <w:sz w:val="28"/>
          <w:szCs w:val="28"/>
        </w:rPr>
        <w:t>C</w:t>
      </w:r>
      <w:r w:rsidR="00792546" w:rsidRPr="005B3D9D">
        <w:rPr>
          <w:rFonts w:ascii="Times New Roman" w:hAnsi="Times New Roman" w:cs="Times New Roman"/>
          <w:sz w:val="28"/>
          <w:szCs w:val="28"/>
        </w:rPr>
        <w:t>ommission has approved the Time of Day (ToD) Tariff for Large Supply</w:t>
      </w:r>
      <w:r w:rsidR="00903776">
        <w:rPr>
          <w:rFonts w:ascii="Times New Roman" w:hAnsi="Times New Roman" w:cs="Times New Roman"/>
          <w:sz w:val="28"/>
          <w:szCs w:val="28"/>
        </w:rPr>
        <w:t xml:space="preserve"> </w:t>
      </w:r>
      <w:r w:rsidR="00792546" w:rsidRPr="005B3D9D">
        <w:rPr>
          <w:rFonts w:ascii="Times New Roman" w:hAnsi="Times New Roman" w:cs="Times New Roman"/>
          <w:sz w:val="28"/>
          <w:szCs w:val="28"/>
        </w:rPr>
        <w:t>Industrial</w:t>
      </w:r>
      <w:r w:rsidR="00903776">
        <w:rPr>
          <w:rFonts w:ascii="Times New Roman" w:hAnsi="Times New Roman" w:cs="Times New Roman"/>
          <w:sz w:val="28"/>
          <w:szCs w:val="28"/>
        </w:rPr>
        <w:t xml:space="preserve"> </w:t>
      </w:r>
      <w:r w:rsidR="00792546" w:rsidRPr="005B3D9D">
        <w:rPr>
          <w:rFonts w:ascii="Times New Roman" w:hAnsi="Times New Roman" w:cs="Times New Roman"/>
          <w:sz w:val="28"/>
          <w:szCs w:val="28"/>
        </w:rPr>
        <w:t>Category and Medium Supply Industrial</w:t>
      </w:r>
      <w:r w:rsidR="00280EB8">
        <w:rPr>
          <w:rFonts w:ascii="Times New Roman" w:hAnsi="Times New Roman" w:cs="Times New Roman"/>
          <w:sz w:val="28"/>
          <w:szCs w:val="28"/>
        </w:rPr>
        <w:t xml:space="preserve"> </w:t>
      </w:r>
      <w:r w:rsidR="00792546" w:rsidRPr="005B3D9D">
        <w:rPr>
          <w:rFonts w:ascii="Times New Roman" w:hAnsi="Times New Roman" w:cs="Times New Roman"/>
          <w:sz w:val="28"/>
          <w:szCs w:val="28"/>
        </w:rPr>
        <w:t>consumers w.e.f. 01.0</w:t>
      </w:r>
      <w:r w:rsidR="00280EB8">
        <w:rPr>
          <w:rFonts w:ascii="Times New Roman" w:hAnsi="Times New Roman" w:cs="Times New Roman"/>
          <w:sz w:val="28"/>
          <w:szCs w:val="28"/>
        </w:rPr>
        <w:t>4</w:t>
      </w:r>
      <w:r w:rsidR="00792546" w:rsidRPr="005B3D9D">
        <w:rPr>
          <w:rFonts w:ascii="Times New Roman" w:hAnsi="Times New Roman" w:cs="Times New Roman"/>
          <w:sz w:val="28"/>
          <w:szCs w:val="28"/>
        </w:rPr>
        <w:t>.2015 to 3</w:t>
      </w:r>
      <w:r w:rsidR="00FD2AD7">
        <w:rPr>
          <w:rFonts w:ascii="Times New Roman" w:hAnsi="Times New Roman" w:cs="Times New Roman"/>
          <w:sz w:val="28"/>
          <w:szCs w:val="28"/>
        </w:rPr>
        <w:t>0</w:t>
      </w:r>
      <w:r w:rsidR="00792546" w:rsidRPr="005B3D9D">
        <w:rPr>
          <w:rFonts w:ascii="Times New Roman" w:hAnsi="Times New Roman" w:cs="Times New Roman"/>
          <w:sz w:val="28"/>
          <w:szCs w:val="28"/>
        </w:rPr>
        <w:t>.0</w:t>
      </w:r>
      <w:r w:rsidR="00280EB8">
        <w:rPr>
          <w:rFonts w:ascii="Times New Roman" w:hAnsi="Times New Roman" w:cs="Times New Roman"/>
          <w:sz w:val="28"/>
          <w:szCs w:val="28"/>
        </w:rPr>
        <w:t>9</w:t>
      </w:r>
      <w:r w:rsidR="00792546" w:rsidRPr="005B3D9D">
        <w:rPr>
          <w:rFonts w:ascii="Times New Roman" w:hAnsi="Times New Roman" w:cs="Times New Roman"/>
          <w:sz w:val="28"/>
          <w:szCs w:val="28"/>
        </w:rPr>
        <w:t>.201</w:t>
      </w:r>
      <w:r w:rsidR="00280EB8">
        <w:rPr>
          <w:rFonts w:ascii="Times New Roman" w:hAnsi="Times New Roman" w:cs="Times New Roman"/>
          <w:sz w:val="28"/>
          <w:szCs w:val="28"/>
        </w:rPr>
        <w:t>5</w:t>
      </w:r>
      <w:r w:rsidR="00792546" w:rsidRPr="005B3D9D">
        <w:rPr>
          <w:rFonts w:ascii="Times New Roman" w:hAnsi="Times New Roman" w:cs="Times New Roman"/>
          <w:sz w:val="28"/>
          <w:szCs w:val="28"/>
        </w:rPr>
        <w:t xml:space="preserve"> on optional basis detailed below:</w:t>
      </w:r>
    </w:p>
    <w:tbl>
      <w:tblPr>
        <w:tblStyle w:val="TableGrid"/>
        <w:tblW w:w="0" w:type="auto"/>
        <w:tblInd w:w="1440" w:type="dxa"/>
        <w:tblLook w:val="04A0"/>
      </w:tblPr>
      <w:tblGrid>
        <w:gridCol w:w="1929"/>
        <w:gridCol w:w="2932"/>
        <w:gridCol w:w="2396"/>
      </w:tblGrid>
      <w:tr w:rsidR="00BF6065" w:rsidRPr="004505BD" w:rsidTr="00601019">
        <w:tc>
          <w:tcPr>
            <w:tcW w:w="1929" w:type="dxa"/>
          </w:tcPr>
          <w:p w:rsidR="00BF6065" w:rsidRPr="004505BD" w:rsidRDefault="00BF6065" w:rsidP="00BF6065">
            <w:pPr>
              <w:pStyle w:val="ListParagraph"/>
              <w:spacing w:line="480" w:lineRule="auto"/>
              <w:ind w:left="0"/>
              <w:jc w:val="center"/>
              <w:rPr>
                <w:rFonts w:ascii="Times New Roman" w:hAnsi="Times New Roman" w:cs="Times New Roman"/>
                <w:b/>
                <w:i/>
                <w:sz w:val="28"/>
                <w:szCs w:val="28"/>
              </w:rPr>
            </w:pPr>
            <w:r w:rsidRPr="004505BD">
              <w:rPr>
                <w:rFonts w:ascii="Times New Roman" w:hAnsi="Times New Roman" w:cs="Times New Roman"/>
                <w:b/>
                <w:i/>
                <w:sz w:val="28"/>
                <w:szCs w:val="28"/>
              </w:rPr>
              <w:t>Period</w:t>
            </w:r>
          </w:p>
        </w:tc>
        <w:tc>
          <w:tcPr>
            <w:tcW w:w="2932" w:type="dxa"/>
          </w:tcPr>
          <w:p w:rsidR="00BF6065" w:rsidRPr="004505BD" w:rsidRDefault="00BF6065" w:rsidP="00BF6065">
            <w:pPr>
              <w:pStyle w:val="ListParagraph"/>
              <w:spacing w:line="480" w:lineRule="auto"/>
              <w:ind w:left="0"/>
              <w:jc w:val="center"/>
              <w:rPr>
                <w:rFonts w:ascii="Times New Roman" w:hAnsi="Times New Roman" w:cs="Times New Roman"/>
                <w:b/>
                <w:i/>
                <w:sz w:val="28"/>
                <w:szCs w:val="28"/>
              </w:rPr>
            </w:pPr>
            <w:r w:rsidRPr="004505BD">
              <w:rPr>
                <w:rFonts w:ascii="Times New Roman" w:hAnsi="Times New Roman" w:cs="Times New Roman"/>
                <w:b/>
                <w:i/>
                <w:sz w:val="28"/>
                <w:szCs w:val="28"/>
              </w:rPr>
              <w:t>Time Period</w:t>
            </w:r>
          </w:p>
        </w:tc>
        <w:tc>
          <w:tcPr>
            <w:tcW w:w="2396" w:type="dxa"/>
          </w:tcPr>
          <w:p w:rsidR="00BF6065" w:rsidRPr="004505BD" w:rsidRDefault="00BF6065" w:rsidP="00BF6065">
            <w:pPr>
              <w:pStyle w:val="ListParagraph"/>
              <w:spacing w:line="480" w:lineRule="auto"/>
              <w:ind w:left="0"/>
              <w:jc w:val="center"/>
              <w:rPr>
                <w:rFonts w:ascii="Times New Roman" w:hAnsi="Times New Roman" w:cs="Times New Roman"/>
                <w:b/>
                <w:i/>
                <w:sz w:val="28"/>
                <w:szCs w:val="28"/>
              </w:rPr>
            </w:pPr>
            <w:r w:rsidRPr="004505BD">
              <w:rPr>
                <w:rFonts w:ascii="Times New Roman" w:hAnsi="Times New Roman" w:cs="Times New Roman"/>
                <w:b/>
                <w:i/>
                <w:sz w:val="28"/>
                <w:szCs w:val="28"/>
              </w:rPr>
              <w:t>Tariff</w:t>
            </w:r>
          </w:p>
        </w:tc>
      </w:tr>
      <w:tr w:rsidR="00BF6065" w:rsidRPr="003929C8" w:rsidTr="00601019">
        <w:tc>
          <w:tcPr>
            <w:tcW w:w="1929" w:type="dxa"/>
            <w:vMerge w:val="restart"/>
          </w:tcPr>
          <w:p w:rsidR="00BF6065" w:rsidRPr="003929C8" w:rsidRDefault="00BF6065" w:rsidP="00601019">
            <w:pPr>
              <w:pStyle w:val="ListParagraph"/>
              <w:ind w:left="0"/>
              <w:jc w:val="center"/>
              <w:rPr>
                <w:rFonts w:ascii="Times New Roman" w:hAnsi="Times New Roman" w:cs="Times New Roman"/>
                <w:i/>
                <w:sz w:val="28"/>
                <w:szCs w:val="28"/>
              </w:rPr>
            </w:pPr>
            <w:r w:rsidRPr="003929C8">
              <w:rPr>
                <w:rFonts w:ascii="Times New Roman" w:hAnsi="Times New Roman" w:cs="Times New Roman"/>
                <w:i/>
                <w:sz w:val="28"/>
                <w:szCs w:val="28"/>
              </w:rPr>
              <w:t>April, 2015 to September, 2015</w:t>
            </w:r>
          </w:p>
        </w:tc>
        <w:tc>
          <w:tcPr>
            <w:tcW w:w="2932" w:type="dxa"/>
          </w:tcPr>
          <w:p w:rsidR="00BF6065" w:rsidRPr="003929C8" w:rsidRDefault="00BF6065" w:rsidP="00601019">
            <w:pPr>
              <w:pStyle w:val="ListParagraph"/>
              <w:ind w:left="0"/>
              <w:jc w:val="center"/>
              <w:rPr>
                <w:rFonts w:ascii="Times New Roman" w:hAnsi="Times New Roman" w:cs="Times New Roman"/>
                <w:i/>
                <w:sz w:val="28"/>
                <w:szCs w:val="28"/>
              </w:rPr>
            </w:pPr>
            <w:r w:rsidRPr="003929C8">
              <w:rPr>
                <w:rFonts w:ascii="Times New Roman" w:hAnsi="Times New Roman" w:cs="Times New Roman"/>
                <w:i/>
                <w:sz w:val="28"/>
                <w:szCs w:val="28"/>
              </w:rPr>
              <w:t>06:00 AM to 06:00 PM</w:t>
            </w:r>
          </w:p>
        </w:tc>
        <w:tc>
          <w:tcPr>
            <w:tcW w:w="2396" w:type="dxa"/>
          </w:tcPr>
          <w:p w:rsidR="00BF6065" w:rsidRPr="003929C8" w:rsidRDefault="00BF6065" w:rsidP="00601019">
            <w:pPr>
              <w:pStyle w:val="ListParagraph"/>
              <w:ind w:left="0"/>
              <w:jc w:val="center"/>
              <w:rPr>
                <w:rFonts w:ascii="Times New Roman" w:hAnsi="Times New Roman" w:cs="Times New Roman"/>
                <w:i/>
                <w:sz w:val="28"/>
                <w:szCs w:val="28"/>
              </w:rPr>
            </w:pPr>
            <w:r w:rsidRPr="003929C8">
              <w:rPr>
                <w:rFonts w:ascii="Times New Roman" w:hAnsi="Times New Roman" w:cs="Times New Roman"/>
                <w:i/>
                <w:sz w:val="28"/>
                <w:szCs w:val="28"/>
              </w:rPr>
              <w:t>Normal Tariff for FY 2015-16</w:t>
            </w:r>
          </w:p>
        </w:tc>
      </w:tr>
      <w:tr w:rsidR="00BF6065" w:rsidRPr="003929C8" w:rsidTr="00601019">
        <w:tc>
          <w:tcPr>
            <w:tcW w:w="1929" w:type="dxa"/>
            <w:vMerge/>
          </w:tcPr>
          <w:p w:rsidR="00BF6065" w:rsidRPr="003929C8" w:rsidRDefault="00BF6065" w:rsidP="00601019">
            <w:pPr>
              <w:pStyle w:val="ListParagraph"/>
              <w:ind w:left="0"/>
              <w:jc w:val="center"/>
              <w:rPr>
                <w:rFonts w:ascii="Times New Roman" w:hAnsi="Times New Roman" w:cs="Times New Roman"/>
                <w:i/>
                <w:sz w:val="28"/>
                <w:szCs w:val="28"/>
              </w:rPr>
            </w:pPr>
          </w:p>
        </w:tc>
        <w:tc>
          <w:tcPr>
            <w:tcW w:w="2932" w:type="dxa"/>
            <w:tcBorders>
              <w:right w:val="single" w:sz="4" w:space="0" w:color="auto"/>
            </w:tcBorders>
          </w:tcPr>
          <w:p w:rsidR="00BF6065" w:rsidRPr="003929C8" w:rsidRDefault="00BF6065" w:rsidP="00601019">
            <w:pPr>
              <w:pStyle w:val="ListParagraph"/>
              <w:ind w:left="0"/>
              <w:jc w:val="center"/>
              <w:rPr>
                <w:rFonts w:ascii="Times New Roman" w:hAnsi="Times New Roman" w:cs="Times New Roman"/>
                <w:i/>
                <w:sz w:val="28"/>
                <w:szCs w:val="28"/>
              </w:rPr>
            </w:pPr>
            <w:r w:rsidRPr="003929C8">
              <w:rPr>
                <w:rFonts w:ascii="Times New Roman" w:hAnsi="Times New Roman" w:cs="Times New Roman"/>
                <w:i/>
                <w:sz w:val="28"/>
                <w:szCs w:val="28"/>
              </w:rPr>
              <w:t>06:00 PM to 10:00</w:t>
            </w:r>
            <w:r>
              <w:rPr>
                <w:rFonts w:ascii="Times New Roman" w:hAnsi="Times New Roman" w:cs="Times New Roman"/>
                <w:i/>
                <w:sz w:val="28"/>
                <w:szCs w:val="28"/>
              </w:rPr>
              <w:t xml:space="preserve"> PM</w:t>
            </w:r>
          </w:p>
        </w:tc>
        <w:tc>
          <w:tcPr>
            <w:tcW w:w="2396" w:type="dxa"/>
            <w:tcBorders>
              <w:left w:val="single" w:sz="4" w:space="0" w:color="auto"/>
            </w:tcBorders>
          </w:tcPr>
          <w:p w:rsidR="00BF6065" w:rsidRPr="003929C8" w:rsidRDefault="00BF6065" w:rsidP="00601019">
            <w:pPr>
              <w:pStyle w:val="ListParagraph"/>
              <w:ind w:left="0"/>
              <w:jc w:val="center"/>
              <w:rPr>
                <w:rFonts w:ascii="Times New Roman" w:hAnsi="Times New Roman" w:cs="Times New Roman"/>
                <w:i/>
                <w:sz w:val="28"/>
                <w:szCs w:val="28"/>
              </w:rPr>
            </w:pPr>
            <w:r w:rsidRPr="003929C8">
              <w:rPr>
                <w:rFonts w:ascii="Times New Roman" w:hAnsi="Times New Roman" w:cs="Times New Roman"/>
                <w:i/>
                <w:sz w:val="28"/>
                <w:szCs w:val="28"/>
              </w:rPr>
              <w:t xml:space="preserve">Normal tariff for FY 2015-16 plus  PLEC during peak load hours as approved by the Commission in the Tariff Order for FY 2013-14 </w:t>
            </w:r>
          </w:p>
        </w:tc>
      </w:tr>
    </w:tbl>
    <w:p w:rsidR="007A3533" w:rsidRDefault="007A3533" w:rsidP="003F51E9">
      <w:pPr>
        <w:pStyle w:val="ListParagraph"/>
        <w:spacing w:line="480" w:lineRule="auto"/>
        <w:ind w:left="1440" w:hanging="720"/>
        <w:jc w:val="both"/>
        <w:rPr>
          <w:rFonts w:ascii="Times New Roman" w:hAnsi="Times New Roman" w:cs="Times New Roman"/>
          <w:i/>
          <w:sz w:val="28"/>
          <w:szCs w:val="28"/>
        </w:rPr>
      </w:pPr>
    </w:p>
    <w:p w:rsidR="003F51E9" w:rsidRPr="00FF4C20" w:rsidRDefault="003F51E9" w:rsidP="00EF4D11">
      <w:pPr>
        <w:pStyle w:val="ListParagraph"/>
        <w:spacing w:line="360" w:lineRule="auto"/>
        <w:ind w:left="1440" w:hanging="720"/>
        <w:jc w:val="both"/>
        <w:rPr>
          <w:rFonts w:ascii="Times New Roman" w:hAnsi="Times New Roman" w:cs="Times New Roman"/>
          <w:i/>
          <w:sz w:val="28"/>
          <w:szCs w:val="28"/>
        </w:rPr>
      </w:pPr>
      <w:r>
        <w:rPr>
          <w:rFonts w:ascii="Times New Roman" w:hAnsi="Times New Roman" w:cs="Times New Roman"/>
          <w:sz w:val="28"/>
          <w:szCs w:val="28"/>
        </w:rPr>
        <w:tab/>
      </w:r>
      <w:r w:rsidR="00FD2AD7" w:rsidRPr="004273BE">
        <w:rPr>
          <w:rFonts w:ascii="Times New Roman" w:hAnsi="Times New Roman" w:cs="Times New Roman"/>
          <w:i/>
          <w:sz w:val="28"/>
          <w:szCs w:val="28"/>
        </w:rPr>
        <w:t>Note</w:t>
      </w:r>
      <w:r w:rsidR="00FD2AD7">
        <w:rPr>
          <w:rFonts w:ascii="Times New Roman" w:hAnsi="Times New Roman" w:cs="Times New Roman"/>
          <w:sz w:val="28"/>
          <w:szCs w:val="28"/>
        </w:rPr>
        <w:t>:</w:t>
      </w:r>
      <w:r w:rsidR="00D42B7F">
        <w:rPr>
          <w:rFonts w:ascii="Times New Roman" w:hAnsi="Times New Roman" w:cs="Times New Roman"/>
          <w:sz w:val="28"/>
          <w:szCs w:val="28"/>
        </w:rPr>
        <w:t>(1</w:t>
      </w:r>
      <w:r>
        <w:rPr>
          <w:rFonts w:ascii="Times New Roman" w:hAnsi="Times New Roman" w:cs="Times New Roman"/>
          <w:sz w:val="28"/>
          <w:szCs w:val="28"/>
        </w:rPr>
        <w:t>)</w:t>
      </w:r>
      <w:r w:rsidR="00F0080F">
        <w:rPr>
          <w:rFonts w:ascii="Times New Roman" w:hAnsi="Times New Roman" w:cs="Times New Roman"/>
          <w:sz w:val="28"/>
          <w:szCs w:val="28"/>
        </w:rPr>
        <w:t xml:space="preserve"> </w:t>
      </w:r>
      <w:r w:rsidRPr="00FF4C20">
        <w:rPr>
          <w:rFonts w:ascii="Times New Roman" w:hAnsi="Times New Roman" w:cs="Times New Roman"/>
          <w:i/>
          <w:sz w:val="28"/>
          <w:szCs w:val="28"/>
        </w:rPr>
        <w:t>There shall be n</w:t>
      </w:r>
      <w:r w:rsidR="00F0080F">
        <w:rPr>
          <w:rFonts w:ascii="Times New Roman" w:hAnsi="Times New Roman" w:cs="Times New Roman"/>
          <w:i/>
          <w:sz w:val="28"/>
          <w:szCs w:val="28"/>
        </w:rPr>
        <w:t>o ToD rebates/ToD Tariff during</w:t>
      </w:r>
      <w:r w:rsidR="00F0080F">
        <w:rPr>
          <w:rFonts w:ascii="Times New Roman" w:hAnsi="Times New Roman" w:cs="Times New Roman"/>
          <w:i/>
          <w:sz w:val="28"/>
          <w:szCs w:val="28"/>
        </w:rPr>
        <w:tab/>
        <w:t xml:space="preserve">      </w:t>
      </w:r>
      <w:r w:rsidRPr="00FF4C20">
        <w:rPr>
          <w:rFonts w:ascii="Times New Roman" w:hAnsi="Times New Roman" w:cs="Times New Roman"/>
          <w:i/>
          <w:sz w:val="28"/>
          <w:szCs w:val="28"/>
        </w:rPr>
        <w:t>the</w:t>
      </w:r>
      <w:r w:rsidR="00F0080F">
        <w:rPr>
          <w:rFonts w:ascii="Times New Roman" w:hAnsi="Times New Roman" w:cs="Times New Roman"/>
          <w:i/>
          <w:sz w:val="28"/>
          <w:szCs w:val="28"/>
        </w:rPr>
        <w:t xml:space="preserve"> </w:t>
      </w:r>
      <w:r w:rsidRPr="00FF4C20">
        <w:rPr>
          <w:rFonts w:ascii="Times New Roman" w:hAnsi="Times New Roman" w:cs="Times New Roman"/>
          <w:i/>
          <w:sz w:val="28"/>
          <w:szCs w:val="28"/>
        </w:rPr>
        <w:t xml:space="preserve">months of April and May 2015. </w:t>
      </w:r>
    </w:p>
    <w:p w:rsidR="00D105AC" w:rsidRDefault="00F0080F" w:rsidP="00150137">
      <w:pPr>
        <w:pStyle w:val="ListParagraph"/>
        <w:spacing w:after="0" w:line="360" w:lineRule="auto"/>
        <w:ind w:left="2160" w:right="-24" w:hanging="720"/>
        <w:jc w:val="both"/>
        <w:rPr>
          <w:rFonts w:ascii="Times New Roman" w:hAnsi="Times New Roman" w:cs="Times New Roman"/>
          <w:i/>
          <w:sz w:val="28"/>
          <w:szCs w:val="28"/>
        </w:rPr>
      </w:pPr>
      <w:r>
        <w:rPr>
          <w:rFonts w:ascii="Times New Roman" w:hAnsi="Times New Roman" w:cs="Times New Roman"/>
          <w:i/>
          <w:sz w:val="28"/>
          <w:szCs w:val="28"/>
        </w:rPr>
        <w:t>Note</w:t>
      </w:r>
      <w:r w:rsidR="009F4CF1">
        <w:rPr>
          <w:rFonts w:ascii="Times New Roman" w:hAnsi="Times New Roman" w:cs="Times New Roman"/>
          <w:i/>
          <w:sz w:val="28"/>
          <w:szCs w:val="28"/>
        </w:rPr>
        <w:t>:</w:t>
      </w:r>
      <w:r w:rsidR="00D42B7F">
        <w:rPr>
          <w:rFonts w:ascii="Times New Roman" w:hAnsi="Times New Roman" w:cs="Times New Roman"/>
          <w:i/>
          <w:sz w:val="28"/>
          <w:szCs w:val="28"/>
        </w:rPr>
        <w:t xml:space="preserve"> (2</w:t>
      </w:r>
      <w:r w:rsidR="003F51E9" w:rsidRPr="00FF4C20">
        <w:rPr>
          <w:rFonts w:ascii="Times New Roman" w:hAnsi="Times New Roman" w:cs="Times New Roman"/>
          <w:i/>
          <w:sz w:val="28"/>
          <w:szCs w:val="28"/>
        </w:rPr>
        <w:t>)</w:t>
      </w:r>
      <w:r>
        <w:rPr>
          <w:rFonts w:ascii="Times New Roman" w:hAnsi="Times New Roman" w:cs="Times New Roman"/>
          <w:i/>
          <w:sz w:val="28"/>
          <w:szCs w:val="28"/>
        </w:rPr>
        <w:t xml:space="preserve"> </w:t>
      </w:r>
      <w:r w:rsidR="00D42B7F">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The Load to be run dur</w:t>
      </w:r>
      <w:r w:rsidR="00D105AC">
        <w:rPr>
          <w:rFonts w:ascii="Times New Roman" w:hAnsi="Times New Roman" w:cs="Times New Roman"/>
          <w:i/>
          <w:sz w:val="28"/>
          <w:szCs w:val="28"/>
        </w:rPr>
        <w:t xml:space="preserve">ing Peak Load Hours shall     </w:t>
      </w:r>
    </w:p>
    <w:p w:rsidR="001E33D6" w:rsidRDefault="001A0583" w:rsidP="004273BE">
      <w:pPr>
        <w:pStyle w:val="ListParagraph"/>
        <w:spacing w:after="0" w:line="360" w:lineRule="auto"/>
        <w:ind w:left="2565" w:right="-24"/>
        <w:jc w:val="both"/>
        <w:rPr>
          <w:rFonts w:ascii="Times New Roman" w:hAnsi="Times New Roman" w:cs="Times New Roman"/>
          <w:i/>
          <w:sz w:val="28"/>
          <w:szCs w:val="28"/>
        </w:rPr>
      </w:pPr>
      <w:r>
        <w:rPr>
          <w:rFonts w:ascii="Times New Roman" w:hAnsi="Times New Roman" w:cs="Times New Roman"/>
          <w:i/>
          <w:sz w:val="28"/>
          <w:szCs w:val="28"/>
        </w:rPr>
        <w:t>be as</w:t>
      </w:r>
      <w:r w:rsidR="00150137">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 xml:space="preserve">per </w:t>
      </w:r>
      <w:r w:rsidR="005E2E42">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sanction</w:t>
      </w:r>
      <w:r w:rsidR="005E2E42">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 xml:space="preserve"> granted by CE/PP&amp;R to </w:t>
      </w:r>
      <w:r w:rsidR="004273BE">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respective</w:t>
      </w:r>
      <w:r w:rsidR="00892D2B">
        <w:rPr>
          <w:rFonts w:ascii="Times New Roman" w:hAnsi="Times New Roman" w:cs="Times New Roman"/>
          <w:i/>
          <w:sz w:val="28"/>
          <w:szCs w:val="28"/>
        </w:rPr>
        <w:t xml:space="preserve">   </w:t>
      </w:r>
      <w:r w:rsidR="00D42B7F">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Industrial Consumers and on the basis of which PLEC</w:t>
      </w:r>
      <w:r w:rsidR="00150137">
        <w:rPr>
          <w:rFonts w:ascii="Times New Roman" w:hAnsi="Times New Roman" w:cs="Times New Roman"/>
          <w:i/>
          <w:sz w:val="28"/>
          <w:szCs w:val="28"/>
        </w:rPr>
        <w:t xml:space="preserve"> </w:t>
      </w:r>
      <w:r w:rsidR="003F51E9" w:rsidRPr="00FF4C20">
        <w:rPr>
          <w:rFonts w:ascii="Times New Roman" w:hAnsi="Times New Roman" w:cs="Times New Roman"/>
          <w:i/>
          <w:sz w:val="28"/>
          <w:szCs w:val="28"/>
        </w:rPr>
        <w:t>shall be charged.</w:t>
      </w:r>
    </w:p>
    <w:p w:rsidR="003D52B4" w:rsidRDefault="00F7444D" w:rsidP="009C4BC8">
      <w:pPr>
        <w:pStyle w:val="ListParagraph"/>
        <w:numPr>
          <w:ilvl w:val="0"/>
          <w:numId w:val="9"/>
        </w:numPr>
        <w:spacing w:after="0" w:line="480" w:lineRule="auto"/>
        <w:ind w:left="851" w:right="-24" w:hanging="851"/>
        <w:jc w:val="both"/>
        <w:rPr>
          <w:rFonts w:ascii="Times New Roman" w:hAnsi="Times New Roman" w:cs="Times New Roman"/>
          <w:sz w:val="28"/>
          <w:szCs w:val="28"/>
        </w:rPr>
      </w:pPr>
      <w:r w:rsidRPr="00F7444D">
        <w:rPr>
          <w:rFonts w:ascii="Times New Roman" w:hAnsi="Times New Roman" w:cs="Times New Roman"/>
          <w:sz w:val="28"/>
          <w:szCs w:val="28"/>
        </w:rPr>
        <w:lastRenderedPageBreak/>
        <w:t>In compli</w:t>
      </w:r>
      <w:r w:rsidR="00EA1B15">
        <w:rPr>
          <w:rFonts w:ascii="Times New Roman" w:hAnsi="Times New Roman" w:cs="Times New Roman"/>
          <w:sz w:val="28"/>
          <w:szCs w:val="28"/>
        </w:rPr>
        <w:t>a</w:t>
      </w:r>
      <w:r w:rsidRPr="00F7444D">
        <w:rPr>
          <w:rFonts w:ascii="Times New Roman" w:hAnsi="Times New Roman" w:cs="Times New Roman"/>
          <w:sz w:val="28"/>
          <w:szCs w:val="28"/>
        </w:rPr>
        <w:t>nce to order dated 28.03.2016 of the Hon’ble PSERC</w:t>
      </w:r>
      <w:r w:rsidR="008553C0">
        <w:rPr>
          <w:rFonts w:ascii="Times New Roman" w:hAnsi="Times New Roman" w:cs="Times New Roman"/>
          <w:sz w:val="28"/>
          <w:szCs w:val="28"/>
        </w:rPr>
        <w:t>,</w:t>
      </w:r>
      <w:r w:rsidRPr="00F7444D">
        <w:rPr>
          <w:rFonts w:ascii="Times New Roman" w:hAnsi="Times New Roman" w:cs="Times New Roman"/>
          <w:sz w:val="28"/>
          <w:szCs w:val="28"/>
        </w:rPr>
        <w:t xml:space="preserve"> </w:t>
      </w:r>
      <w:r w:rsidR="005172FA">
        <w:rPr>
          <w:rFonts w:ascii="Times New Roman" w:hAnsi="Times New Roman" w:cs="Times New Roman"/>
          <w:sz w:val="28"/>
          <w:szCs w:val="28"/>
        </w:rPr>
        <w:t>the Respondent</w:t>
      </w:r>
      <w:r w:rsidR="008553C0">
        <w:rPr>
          <w:rFonts w:ascii="Times New Roman" w:hAnsi="Times New Roman" w:cs="Times New Roman"/>
          <w:sz w:val="28"/>
          <w:szCs w:val="28"/>
        </w:rPr>
        <w:t xml:space="preserve"> </w:t>
      </w:r>
      <w:r w:rsidRPr="00F7444D">
        <w:rPr>
          <w:rFonts w:ascii="Times New Roman" w:hAnsi="Times New Roman" w:cs="Times New Roman"/>
          <w:sz w:val="28"/>
          <w:szCs w:val="28"/>
        </w:rPr>
        <w:t>issued CC No. 12/2016 dated 31.03.2016</w:t>
      </w:r>
      <w:r w:rsidR="00EA1B15">
        <w:rPr>
          <w:rFonts w:ascii="Times New Roman" w:hAnsi="Times New Roman" w:cs="Times New Roman"/>
          <w:sz w:val="28"/>
          <w:szCs w:val="28"/>
        </w:rPr>
        <w:t xml:space="preserve"> </w:t>
      </w:r>
      <w:r w:rsidR="008553C0">
        <w:rPr>
          <w:rFonts w:ascii="Times New Roman" w:hAnsi="Times New Roman" w:cs="Times New Roman"/>
          <w:sz w:val="28"/>
          <w:szCs w:val="28"/>
        </w:rPr>
        <w:t xml:space="preserve">with the directions </w:t>
      </w:r>
      <w:r w:rsidR="00EA1B15">
        <w:rPr>
          <w:rFonts w:ascii="Times New Roman" w:hAnsi="Times New Roman" w:cs="Times New Roman"/>
          <w:sz w:val="28"/>
          <w:szCs w:val="28"/>
        </w:rPr>
        <w:t xml:space="preserve">to charge the existing Tariff from all categories of consumers with effect from 01.04.2016 till the date of issue of </w:t>
      </w:r>
      <w:r w:rsidR="005172FA">
        <w:rPr>
          <w:rFonts w:ascii="Times New Roman" w:hAnsi="Times New Roman" w:cs="Times New Roman"/>
          <w:sz w:val="28"/>
          <w:szCs w:val="28"/>
        </w:rPr>
        <w:t xml:space="preserve">the </w:t>
      </w:r>
      <w:r w:rsidR="00EA1B15">
        <w:rPr>
          <w:rFonts w:ascii="Times New Roman" w:hAnsi="Times New Roman" w:cs="Times New Roman"/>
          <w:sz w:val="28"/>
          <w:szCs w:val="28"/>
        </w:rPr>
        <w:t xml:space="preserve">Tariff Order for the </w:t>
      </w:r>
      <w:r w:rsidR="00B9694D">
        <w:rPr>
          <w:rFonts w:ascii="Times New Roman" w:hAnsi="Times New Roman" w:cs="Times New Roman"/>
          <w:sz w:val="28"/>
          <w:szCs w:val="28"/>
        </w:rPr>
        <w:t>FY</w:t>
      </w:r>
      <w:r w:rsidR="00EA1B15">
        <w:rPr>
          <w:rFonts w:ascii="Times New Roman" w:hAnsi="Times New Roman" w:cs="Times New Roman"/>
          <w:sz w:val="28"/>
          <w:szCs w:val="28"/>
        </w:rPr>
        <w:t xml:space="preserve"> 2016-17 which, in turn, was notified </w:t>
      </w:r>
      <w:r w:rsidR="008553C0">
        <w:rPr>
          <w:rFonts w:ascii="Times New Roman" w:hAnsi="Times New Roman" w:cs="Times New Roman"/>
          <w:sz w:val="28"/>
          <w:szCs w:val="28"/>
        </w:rPr>
        <w:t xml:space="preserve">by the Hon’ble PSERC </w:t>
      </w:r>
      <w:r w:rsidR="00EA1B15">
        <w:rPr>
          <w:rFonts w:ascii="Times New Roman" w:hAnsi="Times New Roman" w:cs="Times New Roman"/>
          <w:sz w:val="28"/>
          <w:szCs w:val="28"/>
        </w:rPr>
        <w:t>on 29.07.2016</w:t>
      </w:r>
      <w:r w:rsidR="005172FA">
        <w:rPr>
          <w:rFonts w:ascii="Times New Roman" w:hAnsi="Times New Roman" w:cs="Times New Roman"/>
          <w:sz w:val="28"/>
          <w:szCs w:val="28"/>
        </w:rPr>
        <w:t xml:space="preserve"> w.e.f. 01.08.2016</w:t>
      </w:r>
      <w:r w:rsidR="00EA1B15">
        <w:rPr>
          <w:rFonts w:ascii="Times New Roman" w:hAnsi="Times New Roman" w:cs="Times New Roman"/>
          <w:sz w:val="28"/>
          <w:szCs w:val="28"/>
        </w:rPr>
        <w:t xml:space="preserve">.  </w:t>
      </w:r>
    </w:p>
    <w:p w:rsidR="00EA1B15" w:rsidRDefault="00EA1B15" w:rsidP="00EA1B15">
      <w:pPr>
        <w:pStyle w:val="ListParagraph"/>
        <w:spacing w:after="0"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t xml:space="preserve">In view of the above, it could be safely concluded that for the period from 01.04.2016 to 23.07.2016, only </w:t>
      </w:r>
      <w:r w:rsidR="008553C0">
        <w:rPr>
          <w:rFonts w:ascii="Times New Roman" w:hAnsi="Times New Roman" w:cs="Times New Roman"/>
          <w:sz w:val="28"/>
          <w:szCs w:val="28"/>
        </w:rPr>
        <w:t>T</w:t>
      </w:r>
      <w:r>
        <w:rPr>
          <w:rFonts w:ascii="Times New Roman" w:hAnsi="Times New Roman" w:cs="Times New Roman"/>
          <w:sz w:val="28"/>
          <w:szCs w:val="28"/>
        </w:rPr>
        <w:t xml:space="preserve">ariff Order for the </w:t>
      </w:r>
      <w:r w:rsidR="00B9694D">
        <w:rPr>
          <w:rFonts w:ascii="Times New Roman" w:hAnsi="Times New Roman" w:cs="Times New Roman"/>
          <w:sz w:val="28"/>
          <w:szCs w:val="28"/>
        </w:rPr>
        <w:t>FY</w:t>
      </w:r>
      <w:r>
        <w:rPr>
          <w:rFonts w:ascii="Times New Roman" w:hAnsi="Times New Roman" w:cs="Times New Roman"/>
          <w:sz w:val="28"/>
          <w:szCs w:val="28"/>
        </w:rPr>
        <w:t xml:space="preserve"> 2015-16 was in force.  As such, the General conditions of Tariff for the </w:t>
      </w:r>
      <w:r w:rsidR="00B9694D">
        <w:rPr>
          <w:rFonts w:ascii="Times New Roman" w:hAnsi="Times New Roman" w:cs="Times New Roman"/>
          <w:sz w:val="28"/>
          <w:szCs w:val="28"/>
        </w:rPr>
        <w:t>FY</w:t>
      </w:r>
      <w:r>
        <w:rPr>
          <w:rFonts w:ascii="Times New Roman" w:hAnsi="Times New Roman" w:cs="Times New Roman"/>
          <w:sz w:val="28"/>
          <w:szCs w:val="28"/>
        </w:rPr>
        <w:t xml:space="preserve"> 2015-16, not prescribing any penalty for PLHRs violations, remained applicable.</w:t>
      </w:r>
    </w:p>
    <w:p w:rsidR="006966A3" w:rsidRDefault="008553C0" w:rsidP="00F46859">
      <w:pPr>
        <w:pStyle w:val="ListParagraph"/>
        <w:numPr>
          <w:ilvl w:val="0"/>
          <w:numId w:val="9"/>
        </w:numPr>
        <w:spacing w:after="0" w:line="480" w:lineRule="auto"/>
        <w:ind w:left="993" w:right="-24" w:hanging="993"/>
        <w:jc w:val="both"/>
        <w:rPr>
          <w:rFonts w:ascii="Times New Roman" w:hAnsi="Times New Roman" w:cs="Times New Roman"/>
          <w:sz w:val="28"/>
          <w:szCs w:val="28"/>
        </w:rPr>
      </w:pPr>
      <w:r>
        <w:rPr>
          <w:rFonts w:ascii="Times New Roman" w:hAnsi="Times New Roman" w:cs="Times New Roman"/>
          <w:sz w:val="28"/>
          <w:szCs w:val="28"/>
        </w:rPr>
        <w:t xml:space="preserve">After notification of Tariff Order for the FY 2016-17 on 29.07.2016, </w:t>
      </w:r>
      <w:r w:rsidR="002F36E3">
        <w:rPr>
          <w:rFonts w:ascii="Times New Roman" w:hAnsi="Times New Roman" w:cs="Times New Roman"/>
          <w:sz w:val="28"/>
          <w:szCs w:val="28"/>
        </w:rPr>
        <w:t>the Respondent</w:t>
      </w:r>
      <w:r w:rsidR="00687FFE" w:rsidRPr="00687FFE">
        <w:rPr>
          <w:rFonts w:ascii="Times New Roman" w:hAnsi="Times New Roman" w:cs="Times New Roman"/>
          <w:sz w:val="28"/>
          <w:szCs w:val="28"/>
        </w:rPr>
        <w:t xml:space="preserve"> had, vide PR Cir</w:t>
      </w:r>
      <w:r w:rsidR="00E33521">
        <w:rPr>
          <w:rFonts w:ascii="Times New Roman" w:hAnsi="Times New Roman" w:cs="Times New Roman"/>
          <w:sz w:val="28"/>
          <w:szCs w:val="28"/>
        </w:rPr>
        <w:t>c</w:t>
      </w:r>
      <w:r w:rsidR="00687FFE" w:rsidRPr="00687FFE">
        <w:rPr>
          <w:rFonts w:ascii="Times New Roman" w:hAnsi="Times New Roman" w:cs="Times New Roman"/>
          <w:sz w:val="28"/>
          <w:szCs w:val="28"/>
        </w:rPr>
        <w:t>ular No. 01/2016 dated 29.07.2017</w:t>
      </w:r>
      <w:r>
        <w:rPr>
          <w:rFonts w:ascii="Times New Roman" w:hAnsi="Times New Roman" w:cs="Times New Roman"/>
          <w:sz w:val="28"/>
          <w:szCs w:val="28"/>
        </w:rPr>
        <w:t>,</w:t>
      </w:r>
      <w:r w:rsidR="00687FFE" w:rsidRPr="00687FFE">
        <w:rPr>
          <w:rFonts w:ascii="Times New Roman" w:hAnsi="Times New Roman" w:cs="Times New Roman"/>
          <w:sz w:val="28"/>
          <w:szCs w:val="28"/>
        </w:rPr>
        <w:t xml:space="preserve"> withdr</w:t>
      </w:r>
      <w:r w:rsidR="002F36E3">
        <w:rPr>
          <w:rFonts w:ascii="Times New Roman" w:hAnsi="Times New Roman" w:cs="Times New Roman"/>
          <w:sz w:val="28"/>
          <w:szCs w:val="28"/>
        </w:rPr>
        <w:t>e</w:t>
      </w:r>
      <w:r w:rsidR="00687FFE" w:rsidRPr="00687FFE">
        <w:rPr>
          <w:rFonts w:ascii="Times New Roman" w:hAnsi="Times New Roman" w:cs="Times New Roman"/>
          <w:sz w:val="28"/>
          <w:szCs w:val="28"/>
        </w:rPr>
        <w:t>w the instructions regarding</w:t>
      </w:r>
      <w:r w:rsidR="00EB1D22">
        <w:rPr>
          <w:rFonts w:ascii="Times New Roman" w:hAnsi="Times New Roman" w:cs="Times New Roman"/>
          <w:sz w:val="28"/>
          <w:szCs w:val="28"/>
        </w:rPr>
        <w:t xml:space="preserve"> Peak Load Restrictions, exemptions and violations thereof issued vide P</w:t>
      </w:r>
      <w:r w:rsidR="0038412E">
        <w:rPr>
          <w:rFonts w:ascii="Times New Roman" w:hAnsi="Times New Roman" w:cs="Times New Roman"/>
          <w:sz w:val="28"/>
          <w:szCs w:val="28"/>
        </w:rPr>
        <w:t>R</w:t>
      </w:r>
      <w:r w:rsidR="00EB1D22">
        <w:rPr>
          <w:rFonts w:ascii="Times New Roman" w:hAnsi="Times New Roman" w:cs="Times New Roman"/>
          <w:sz w:val="28"/>
          <w:szCs w:val="28"/>
        </w:rPr>
        <w:t xml:space="preserve"> Circular</w:t>
      </w:r>
      <w:r w:rsidR="00211539">
        <w:rPr>
          <w:rFonts w:ascii="Times New Roman" w:hAnsi="Times New Roman" w:cs="Times New Roman"/>
          <w:sz w:val="28"/>
          <w:szCs w:val="28"/>
        </w:rPr>
        <w:t xml:space="preserve"> </w:t>
      </w:r>
      <w:r w:rsidR="00EB1D22">
        <w:rPr>
          <w:rFonts w:ascii="Times New Roman" w:hAnsi="Times New Roman" w:cs="Times New Roman"/>
          <w:sz w:val="28"/>
          <w:szCs w:val="28"/>
        </w:rPr>
        <w:t xml:space="preserve">No. 01/2015 dated 31.03.2015, 11/2014 dated 29.08.2014, 05/2013 dated 11.04.2013, 02/2003 dated 25.04.2003 and 07/1999 dated 28.09.1999.  This clearly meant that for the </w:t>
      </w:r>
      <w:r w:rsidR="00B9694D">
        <w:rPr>
          <w:rFonts w:ascii="Times New Roman" w:hAnsi="Times New Roman" w:cs="Times New Roman"/>
          <w:sz w:val="28"/>
          <w:szCs w:val="28"/>
        </w:rPr>
        <w:t>FY</w:t>
      </w:r>
      <w:r w:rsidR="00EB1D22">
        <w:rPr>
          <w:rFonts w:ascii="Times New Roman" w:hAnsi="Times New Roman" w:cs="Times New Roman"/>
          <w:sz w:val="28"/>
          <w:szCs w:val="28"/>
        </w:rPr>
        <w:t xml:space="preserve"> 2016-17, no charges for Peak Load </w:t>
      </w:r>
      <w:r w:rsidR="007D433C">
        <w:rPr>
          <w:rFonts w:ascii="Times New Roman" w:hAnsi="Times New Roman" w:cs="Times New Roman"/>
          <w:sz w:val="28"/>
          <w:szCs w:val="28"/>
        </w:rPr>
        <w:t>V</w:t>
      </w:r>
      <w:r w:rsidR="00EB1D22">
        <w:rPr>
          <w:rFonts w:ascii="Times New Roman" w:hAnsi="Times New Roman" w:cs="Times New Roman"/>
          <w:sz w:val="28"/>
          <w:szCs w:val="28"/>
        </w:rPr>
        <w:t xml:space="preserve">iolations/Exemptions were leviable.  As a result, Instruction No. 132 of ESIM </w:t>
      </w:r>
      <w:r w:rsidR="007D433C">
        <w:rPr>
          <w:rFonts w:ascii="Times New Roman" w:hAnsi="Times New Roman" w:cs="Times New Roman"/>
          <w:sz w:val="28"/>
          <w:szCs w:val="28"/>
        </w:rPr>
        <w:t>became null and void</w:t>
      </w:r>
      <w:r w:rsidR="00EB1D22">
        <w:rPr>
          <w:rFonts w:ascii="Times New Roman" w:hAnsi="Times New Roman" w:cs="Times New Roman"/>
          <w:sz w:val="28"/>
          <w:szCs w:val="28"/>
        </w:rPr>
        <w:t xml:space="preserve">.  Thus, the </w:t>
      </w:r>
      <w:r w:rsidR="007D433C">
        <w:rPr>
          <w:rFonts w:ascii="Times New Roman" w:hAnsi="Times New Roman" w:cs="Times New Roman"/>
          <w:sz w:val="28"/>
          <w:szCs w:val="28"/>
        </w:rPr>
        <w:t>P</w:t>
      </w:r>
      <w:r w:rsidR="00EB1D22">
        <w:rPr>
          <w:rFonts w:ascii="Times New Roman" w:hAnsi="Times New Roman" w:cs="Times New Roman"/>
          <w:sz w:val="28"/>
          <w:szCs w:val="28"/>
        </w:rPr>
        <w:t>etitioner could not be charged for PLVs for use of energy during Peak Load Restriction Hours</w:t>
      </w:r>
      <w:r w:rsidR="00217306">
        <w:rPr>
          <w:rFonts w:ascii="Times New Roman" w:hAnsi="Times New Roman" w:cs="Times New Roman"/>
          <w:sz w:val="28"/>
          <w:szCs w:val="28"/>
        </w:rPr>
        <w:t xml:space="preserve"> for the period from 01.04.2016 to 23.07.2016</w:t>
      </w:r>
      <w:r w:rsidR="00EB1D22">
        <w:rPr>
          <w:rFonts w:ascii="Times New Roman" w:hAnsi="Times New Roman" w:cs="Times New Roman"/>
          <w:sz w:val="28"/>
          <w:szCs w:val="28"/>
        </w:rPr>
        <w:t xml:space="preserve">.  Moreover, if Hon’ble PSERC had </w:t>
      </w:r>
      <w:r w:rsidR="00EB1D22">
        <w:rPr>
          <w:rFonts w:ascii="Times New Roman" w:hAnsi="Times New Roman" w:cs="Times New Roman"/>
          <w:sz w:val="28"/>
          <w:szCs w:val="28"/>
        </w:rPr>
        <w:lastRenderedPageBreak/>
        <w:t xml:space="preserve">issued the Tariff Order for the </w:t>
      </w:r>
      <w:r w:rsidR="00B9694D">
        <w:rPr>
          <w:rFonts w:ascii="Times New Roman" w:hAnsi="Times New Roman" w:cs="Times New Roman"/>
          <w:sz w:val="28"/>
          <w:szCs w:val="28"/>
        </w:rPr>
        <w:t>FY</w:t>
      </w:r>
      <w:r w:rsidR="00EB1D22">
        <w:rPr>
          <w:rFonts w:ascii="Times New Roman" w:hAnsi="Times New Roman" w:cs="Times New Roman"/>
          <w:sz w:val="28"/>
          <w:szCs w:val="28"/>
        </w:rPr>
        <w:t xml:space="preserve"> 2016-17 in April 2016 (instead of on 29.07.2016) there would not have been Peak Load Exemption Violation as per General </w:t>
      </w:r>
      <w:r w:rsidR="00217306">
        <w:rPr>
          <w:rFonts w:ascii="Times New Roman" w:hAnsi="Times New Roman" w:cs="Times New Roman"/>
          <w:sz w:val="28"/>
          <w:szCs w:val="28"/>
        </w:rPr>
        <w:t>C</w:t>
      </w:r>
      <w:r w:rsidR="00EB1D22">
        <w:rPr>
          <w:rFonts w:ascii="Times New Roman" w:hAnsi="Times New Roman" w:cs="Times New Roman"/>
          <w:sz w:val="28"/>
          <w:szCs w:val="28"/>
        </w:rPr>
        <w:t xml:space="preserve">onditions of Tariff for the </w:t>
      </w:r>
      <w:r w:rsidR="00B9694D">
        <w:rPr>
          <w:rFonts w:ascii="Times New Roman" w:hAnsi="Times New Roman" w:cs="Times New Roman"/>
          <w:sz w:val="28"/>
          <w:szCs w:val="28"/>
        </w:rPr>
        <w:t>FY</w:t>
      </w:r>
      <w:r w:rsidR="00EB1D22">
        <w:rPr>
          <w:rFonts w:ascii="Times New Roman" w:hAnsi="Times New Roman" w:cs="Times New Roman"/>
          <w:sz w:val="28"/>
          <w:szCs w:val="28"/>
        </w:rPr>
        <w:t xml:space="preserve"> 2016-17 and earlier also for the </w:t>
      </w:r>
      <w:r w:rsidR="00B9694D">
        <w:rPr>
          <w:rFonts w:ascii="Times New Roman" w:hAnsi="Times New Roman" w:cs="Times New Roman"/>
          <w:sz w:val="28"/>
          <w:szCs w:val="28"/>
        </w:rPr>
        <w:t>FY</w:t>
      </w:r>
      <w:r w:rsidR="00EB1D22">
        <w:rPr>
          <w:rFonts w:ascii="Times New Roman" w:hAnsi="Times New Roman" w:cs="Times New Roman"/>
          <w:sz w:val="28"/>
          <w:szCs w:val="28"/>
        </w:rPr>
        <w:t xml:space="preserve"> 2015-1</w:t>
      </w:r>
      <w:r w:rsidR="00217306">
        <w:rPr>
          <w:rFonts w:ascii="Times New Roman" w:hAnsi="Times New Roman" w:cs="Times New Roman"/>
          <w:sz w:val="28"/>
          <w:szCs w:val="28"/>
        </w:rPr>
        <w:t>6</w:t>
      </w:r>
      <w:r w:rsidR="00EB1D22">
        <w:rPr>
          <w:rFonts w:ascii="Times New Roman" w:hAnsi="Times New Roman" w:cs="Times New Roman"/>
          <w:sz w:val="28"/>
          <w:szCs w:val="28"/>
        </w:rPr>
        <w:t>.</w:t>
      </w:r>
    </w:p>
    <w:p w:rsidR="00EB1D22" w:rsidRDefault="00E617E6" w:rsidP="009A3C5C">
      <w:pPr>
        <w:pStyle w:val="ListParagraph"/>
        <w:numPr>
          <w:ilvl w:val="0"/>
          <w:numId w:val="10"/>
        </w:numPr>
        <w:spacing w:after="0"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Respondent contested that averments made by the PR and stated that </w:t>
      </w:r>
      <w:r w:rsidR="009269AC">
        <w:rPr>
          <w:rFonts w:ascii="Times New Roman" w:hAnsi="Times New Roman" w:cs="Times New Roman"/>
          <w:sz w:val="28"/>
          <w:szCs w:val="28"/>
        </w:rPr>
        <w:t xml:space="preserve">since the Petitioner had opted for ToD </w:t>
      </w:r>
      <w:r w:rsidR="00FB6462">
        <w:rPr>
          <w:rFonts w:ascii="Times New Roman" w:hAnsi="Times New Roman" w:cs="Times New Roman"/>
          <w:sz w:val="28"/>
          <w:szCs w:val="28"/>
        </w:rPr>
        <w:t>Tariff</w:t>
      </w:r>
      <w:r w:rsidR="002F36E3">
        <w:rPr>
          <w:rFonts w:ascii="Times New Roman" w:hAnsi="Times New Roman" w:cs="Times New Roman"/>
          <w:sz w:val="28"/>
          <w:szCs w:val="28"/>
        </w:rPr>
        <w:t>, hence, the</w:t>
      </w:r>
      <w:r w:rsidR="008D2173">
        <w:rPr>
          <w:rFonts w:ascii="Times New Roman" w:hAnsi="Times New Roman" w:cs="Times New Roman"/>
          <w:sz w:val="28"/>
          <w:szCs w:val="28"/>
        </w:rPr>
        <w:t xml:space="preserve"> provisions of CC No. 16/2015 dated 07.05.2015 were applicable in its case.  Besides, there was no merit in the contention of the PR that had the Tariff Order for the </w:t>
      </w:r>
      <w:r w:rsidR="00B9694D">
        <w:rPr>
          <w:rFonts w:ascii="Times New Roman" w:hAnsi="Times New Roman" w:cs="Times New Roman"/>
          <w:sz w:val="28"/>
          <w:szCs w:val="28"/>
        </w:rPr>
        <w:t>FY</w:t>
      </w:r>
      <w:r w:rsidR="008D2173">
        <w:rPr>
          <w:rFonts w:ascii="Times New Roman" w:hAnsi="Times New Roman" w:cs="Times New Roman"/>
          <w:sz w:val="28"/>
          <w:szCs w:val="28"/>
        </w:rPr>
        <w:t xml:space="preserve"> 2016-17 been issued in April 2016 (instead of on 29.07.2016), there would have been no Peak Load Exemption Violation.</w:t>
      </w:r>
      <w:r w:rsidR="00B4481A">
        <w:rPr>
          <w:rFonts w:ascii="Times New Roman" w:hAnsi="Times New Roman" w:cs="Times New Roman"/>
          <w:sz w:val="28"/>
          <w:szCs w:val="28"/>
        </w:rPr>
        <w:t xml:space="preserve">  </w:t>
      </w:r>
    </w:p>
    <w:p w:rsidR="00B4481A" w:rsidRDefault="00B4481A" w:rsidP="00265965">
      <w:pPr>
        <w:pStyle w:val="ListParagraph"/>
        <w:spacing w:after="0" w:line="480" w:lineRule="auto"/>
        <w:ind w:left="0" w:right="-24" w:firstLine="578"/>
        <w:jc w:val="both"/>
        <w:rPr>
          <w:rFonts w:ascii="Times New Roman" w:hAnsi="Times New Roman" w:cs="Times New Roman"/>
          <w:sz w:val="28"/>
          <w:szCs w:val="28"/>
        </w:rPr>
      </w:pPr>
      <w:r>
        <w:rPr>
          <w:rFonts w:ascii="Times New Roman" w:hAnsi="Times New Roman" w:cs="Times New Roman"/>
          <w:sz w:val="28"/>
          <w:szCs w:val="28"/>
        </w:rPr>
        <w:t xml:space="preserve">Since, the </w:t>
      </w:r>
      <w:r w:rsidR="002F36E3">
        <w:rPr>
          <w:rFonts w:ascii="Times New Roman" w:hAnsi="Times New Roman" w:cs="Times New Roman"/>
          <w:sz w:val="28"/>
          <w:szCs w:val="28"/>
        </w:rPr>
        <w:t xml:space="preserve">Respondent </w:t>
      </w:r>
      <w:r>
        <w:rPr>
          <w:rFonts w:ascii="Times New Roman" w:hAnsi="Times New Roman" w:cs="Times New Roman"/>
          <w:sz w:val="28"/>
          <w:szCs w:val="28"/>
        </w:rPr>
        <w:t>had, in compliance to orders dated 28.03.2016 of Hon’ble PSERC, issued CC</w:t>
      </w:r>
      <w:r w:rsidR="002F36E3">
        <w:rPr>
          <w:rFonts w:ascii="Times New Roman" w:hAnsi="Times New Roman" w:cs="Times New Roman"/>
          <w:sz w:val="28"/>
          <w:szCs w:val="28"/>
        </w:rPr>
        <w:t xml:space="preserve"> </w:t>
      </w:r>
      <w:r>
        <w:rPr>
          <w:rFonts w:ascii="Times New Roman" w:hAnsi="Times New Roman" w:cs="Times New Roman"/>
          <w:sz w:val="28"/>
          <w:szCs w:val="28"/>
        </w:rPr>
        <w:t xml:space="preserve">No. 12/2016 dated 31.03.2016 for continuation of existing Tariff Structure till the date of issue of Tariff Order for the </w:t>
      </w:r>
      <w:r w:rsidR="00B9694D">
        <w:rPr>
          <w:rFonts w:ascii="Times New Roman" w:hAnsi="Times New Roman" w:cs="Times New Roman"/>
          <w:sz w:val="28"/>
          <w:szCs w:val="28"/>
        </w:rPr>
        <w:t>FY</w:t>
      </w:r>
      <w:r>
        <w:rPr>
          <w:rFonts w:ascii="Times New Roman" w:hAnsi="Times New Roman" w:cs="Times New Roman"/>
          <w:sz w:val="28"/>
          <w:szCs w:val="28"/>
        </w:rPr>
        <w:t xml:space="preserve"> 2016-17</w:t>
      </w:r>
      <w:r w:rsidR="002F36E3">
        <w:rPr>
          <w:rFonts w:ascii="Times New Roman" w:hAnsi="Times New Roman" w:cs="Times New Roman"/>
          <w:sz w:val="28"/>
          <w:szCs w:val="28"/>
        </w:rPr>
        <w:t>, hence</w:t>
      </w:r>
      <w:r>
        <w:rPr>
          <w:rFonts w:ascii="Times New Roman" w:hAnsi="Times New Roman" w:cs="Times New Roman"/>
          <w:sz w:val="28"/>
          <w:szCs w:val="28"/>
        </w:rPr>
        <w:t xml:space="preserve">, Normal Tariff </w:t>
      </w:r>
      <w:r w:rsidR="002F36E3">
        <w:rPr>
          <w:rFonts w:ascii="Times New Roman" w:hAnsi="Times New Roman" w:cs="Times New Roman"/>
          <w:sz w:val="28"/>
          <w:szCs w:val="28"/>
        </w:rPr>
        <w:t xml:space="preserve">for the FY 2015-16 </w:t>
      </w:r>
      <w:r>
        <w:rPr>
          <w:rFonts w:ascii="Times New Roman" w:hAnsi="Times New Roman" w:cs="Times New Roman"/>
          <w:sz w:val="28"/>
          <w:szCs w:val="28"/>
        </w:rPr>
        <w:t>plus PLEC during Peak Load Hours, from April</w:t>
      </w:r>
      <w:r w:rsidR="002F36E3">
        <w:rPr>
          <w:rFonts w:ascii="Times New Roman" w:hAnsi="Times New Roman" w:cs="Times New Roman"/>
          <w:sz w:val="28"/>
          <w:szCs w:val="28"/>
        </w:rPr>
        <w:t xml:space="preserve"> 2016</w:t>
      </w:r>
      <w:r>
        <w:rPr>
          <w:rFonts w:ascii="Times New Roman" w:hAnsi="Times New Roman" w:cs="Times New Roman"/>
          <w:sz w:val="28"/>
          <w:szCs w:val="28"/>
        </w:rPr>
        <w:t xml:space="preserve"> to September 2016, as approved </w:t>
      </w:r>
      <w:r w:rsidR="002F36E3">
        <w:rPr>
          <w:rFonts w:ascii="Times New Roman" w:hAnsi="Times New Roman" w:cs="Times New Roman"/>
          <w:sz w:val="28"/>
          <w:szCs w:val="28"/>
        </w:rPr>
        <w:t xml:space="preserve">by the </w:t>
      </w:r>
      <w:r w:rsidR="000A7D19">
        <w:rPr>
          <w:rFonts w:ascii="Times New Roman" w:hAnsi="Times New Roman" w:cs="Times New Roman"/>
          <w:sz w:val="28"/>
          <w:szCs w:val="28"/>
        </w:rPr>
        <w:t>C</w:t>
      </w:r>
      <w:r w:rsidR="002F36E3">
        <w:rPr>
          <w:rFonts w:ascii="Times New Roman" w:hAnsi="Times New Roman" w:cs="Times New Roman"/>
          <w:sz w:val="28"/>
          <w:szCs w:val="28"/>
        </w:rPr>
        <w:t xml:space="preserve">ommission </w:t>
      </w:r>
      <w:r>
        <w:rPr>
          <w:rFonts w:ascii="Times New Roman" w:hAnsi="Times New Roman" w:cs="Times New Roman"/>
          <w:sz w:val="28"/>
          <w:szCs w:val="28"/>
        </w:rPr>
        <w:t xml:space="preserve">in the Tariff Order for the </w:t>
      </w:r>
      <w:r w:rsidR="00B9694D">
        <w:rPr>
          <w:rFonts w:ascii="Times New Roman" w:hAnsi="Times New Roman" w:cs="Times New Roman"/>
          <w:sz w:val="28"/>
          <w:szCs w:val="28"/>
        </w:rPr>
        <w:t>FY</w:t>
      </w:r>
      <w:r>
        <w:rPr>
          <w:rFonts w:ascii="Times New Roman" w:hAnsi="Times New Roman" w:cs="Times New Roman"/>
          <w:sz w:val="28"/>
          <w:szCs w:val="28"/>
        </w:rPr>
        <w:t xml:space="preserve"> 2013-14 were applicable.  </w:t>
      </w:r>
      <w:r w:rsidR="003C4EF3">
        <w:rPr>
          <w:rFonts w:ascii="Times New Roman" w:hAnsi="Times New Roman" w:cs="Times New Roman"/>
          <w:sz w:val="28"/>
          <w:szCs w:val="28"/>
        </w:rPr>
        <w:t>T</w:t>
      </w:r>
      <w:r>
        <w:rPr>
          <w:rFonts w:ascii="Times New Roman" w:hAnsi="Times New Roman" w:cs="Times New Roman"/>
          <w:sz w:val="28"/>
          <w:szCs w:val="28"/>
        </w:rPr>
        <w:t>he Respondent referred to the plea of the P</w:t>
      </w:r>
      <w:r w:rsidR="003C4EF3">
        <w:rPr>
          <w:rFonts w:ascii="Times New Roman" w:hAnsi="Times New Roman" w:cs="Times New Roman"/>
          <w:sz w:val="28"/>
          <w:szCs w:val="28"/>
        </w:rPr>
        <w:t>R</w:t>
      </w:r>
      <w:r>
        <w:rPr>
          <w:rFonts w:ascii="Times New Roman" w:hAnsi="Times New Roman" w:cs="Times New Roman"/>
          <w:sz w:val="28"/>
          <w:szCs w:val="28"/>
        </w:rPr>
        <w:t xml:space="preserve"> about Clause 15.1 of General Conditions of Tariff and stated that </w:t>
      </w:r>
      <w:r w:rsidRPr="00880A9A">
        <w:rPr>
          <w:rFonts w:ascii="Times New Roman" w:hAnsi="Times New Roman" w:cs="Times New Roman"/>
          <w:b/>
          <w:sz w:val="28"/>
          <w:szCs w:val="28"/>
        </w:rPr>
        <w:t>the Petitioner had withdrawn the Peak Load Exemption of 400kW (which was taken by it earlier) from 10.07.2015 onwards.  Thus, PLEC w</w:t>
      </w:r>
      <w:r w:rsidR="00AC16F8">
        <w:rPr>
          <w:rFonts w:ascii="Times New Roman" w:hAnsi="Times New Roman" w:cs="Times New Roman"/>
          <w:b/>
          <w:sz w:val="28"/>
          <w:szCs w:val="28"/>
        </w:rPr>
        <w:t>as</w:t>
      </w:r>
      <w:r w:rsidRPr="00880A9A">
        <w:rPr>
          <w:rFonts w:ascii="Times New Roman" w:hAnsi="Times New Roman" w:cs="Times New Roman"/>
          <w:b/>
          <w:sz w:val="28"/>
          <w:szCs w:val="28"/>
        </w:rPr>
        <w:t xml:space="preserve"> not applicable, instead</w:t>
      </w:r>
      <w:r w:rsidR="00FB6462" w:rsidRPr="00880A9A">
        <w:rPr>
          <w:rFonts w:ascii="Times New Roman" w:hAnsi="Times New Roman" w:cs="Times New Roman"/>
          <w:b/>
          <w:sz w:val="28"/>
          <w:szCs w:val="28"/>
        </w:rPr>
        <w:t>,</w:t>
      </w:r>
      <w:r w:rsidRPr="00880A9A">
        <w:rPr>
          <w:rFonts w:ascii="Times New Roman" w:hAnsi="Times New Roman" w:cs="Times New Roman"/>
          <w:b/>
          <w:sz w:val="28"/>
          <w:szCs w:val="28"/>
        </w:rPr>
        <w:t xml:space="preserve"> Peak Load Violation Charges were applicable. </w:t>
      </w:r>
      <w:r>
        <w:rPr>
          <w:rFonts w:ascii="Times New Roman" w:hAnsi="Times New Roman" w:cs="Times New Roman"/>
          <w:sz w:val="28"/>
          <w:szCs w:val="28"/>
        </w:rPr>
        <w:t xml:space="preserve"> The Respondent stated that </w:t>
      </w:r>
      <w:r>
        <w:rPr>
          <w:rFonts w:ascii="Times New Roman" w:hAnsi="Times New Roman" w:cs="Times New Roman"/>
          <w:sz w:val="28"/>
          <w:szCs w:val="28"/>
        </w:rPr>
        <w:lastRenderedPageBreak/>
        <w:t xml:space="preserve">Clause 132 of ESIM did not become null and void as argued by the PR.  Rather, it remained applicable till </w:t>
      </w:r>
      <w:r w:rsidR="00FB6462">
        <w:rPr>
          <w:rFonts w:ascii="Times New Roman" w:hAnsi="Times New Roman" w:cs="Times New Roman"/>
          <w:sz w:val="28"/>
          <w:szCs w:val="28"/>
        </w:rPr>
        <w:t xml:space="preserve">issuance of </w:t>
      </w:r>
      <w:r>
        <w:rPr>
          <w:rFonts w:ascii="Times New Roman" w:hAnsi="Times New Roman" w:cs="Times New Roman"/>
          <w:sz w:val="28"/>
          <w:szCs w:val="28"/>
        </w:rPr>
        <w:t>P</w:t>
      </w:r>
      <w:r w:rsidR="00FB6462">
        <w:rPr>
          <w:rFonts w:ascii="Times New Roman" w:hAnsi="Times New Roman" w:cs="Times New Roman"/>
          <w:sz w:val="28"/>
          <w:szCs w:val="28"/>
        </w:rPr>
        <w:t>R</w:t>
      </w:r>
      <w:r>
        <w:rPr>
          <w:rFonts w:ascii="Times New Roman" w:hAnsi="Times New Roman" w:cs="Times New Roman"/>
          <w:sz w:val="28"/>
          <w:szCs w:val="28"/>
        </w:rPr>
        <w:t xml:space="preserve"> </w:t>
      </w:r>
      <w:r w:rsidR="00FB6462">
        <w:rPr>
          <w:rFonts w:ascii="Times New Roman" w:hAnsi="Times New Roman" w:cs="Times New Roman"/>
          <w:sz w:val="28"/>
          <w:szCs w:val="28"/>
        </w:rPr>
        <w:t>C</w:t>
      </w:r>
      <w:r>
        <w:rPr>
          <w:rFonts w:ascii="Times New Roman" w:hAnsi="Times New Roman" w:cs="Times New Roman"/>
          <w:sz w:val="28"/>
          <w:szCs w:val="28"/>
        </w:rPr>
        <w:t>ircular No. 01/2016 on 29.07.2016</w:t>
      </w:r>
      <w:r w:rsidR="00450199">
        <w:rPr>
          <w:rFonts w:ascii="Times New Roman" w:hAnsi="Times New Roman" w:cs="Times New Roman"/>
          <w:sz w:val="28"/>
          <w:szCs w:val="28"/>
        </w:rPr>
        <w:t>,</w:t>
      </w:r>
      <w:r w:rsidR="00FB6462">
        <w:rPr>
          <w:rFonts w:ascii="Times New Roman" w:hAnsi="Times New Roman" w:cs="Times New Roman"/>
          <w:sz w:val="28"/>
          <w:szCs w:val="28"/>
        </w:rPr>
        <w:t xml:space="preserve"> effective from </w:t>
      </w:r>
      <w:r>
        <w:rPr>
          <w:rFonts w:ascii="Times New Roman" w:hAnsi="Times New Roman" w:cs="Times New Roman"/>
          <w:sz w:val="28"/>
          <w:szCs w:val="28"/>
        </w:rPr>
        <w:t xml:space="preserve">01.08.2016, after notification of Tariff Order for the </w:t>
      </w:r>
      <w:r w:rsidR="00B9694D">
        <w:rPr>
          <w:rFonts w:ascii="Times New Roman" w:hAnsi="Times New Roman" w:cs="Times New Roman"/>
          <w:sz w:val="28"/>
          <w:szCs w:val="28"/>
        </w:rPr>
        <w:t>FY</w:t>
      </w:r>
      <w:r>
        <w:rPr>
          <w:rFonts w:ascii="Times New Roman" w:hAnsi="Times New Roman" w:cs="Times New Roman"/>
          <w:sz w:val="28"/>
          <w:szCs w:val="28"/>
        </w:rPr>
        <w:t xml:space="preserve"> 201</w:t>
      </w:r>
      <w:r w:rsidR="00FB6462">
        <w:rPr>
          <w:rFonts w:ascii="Times New Roman" w:hAnsi="Times New Roman" w:cs="Times New Roman"/>
          <w:sz w:val="28"/>
          <w:szCs w:val="28"/>
        </w:rPr>
        <w:t>6</w:t>
      </w:r>
      <w:r>
        <w:rPr>
          <w:rFonts w:ascii="Times New Roman" w:hAnsi="Times New Roman" w:cs="Times New Roman"/>
          <w:sz w:val="28"/>
          <w:szCs w:val="28"/>
        </w:rPr>
        <w:t>7-1</w:t>
      </w:r>
      <w:r w:rsidR="00FB6462">
        <w:rPr>
          <w:rFonts w:ascii="Times New Roman" w:hAnsi="Times New Roman" w:cs="Times New Roman"/>
          <w:sz w:val="28"/>
          <w:szCs w:val="28"/>
        </w:rPr>
        <w:t>7</w:t>
      </w:r>
      <w:r>
        <w:rPr>
          <w:rFonts w:ascii="Times New Roman" w:hAnsi="Times New Roman" w:cs="Times New Roman"/>
          <w:sz w:val="28"/>
          <w:szCs w:val="28"/>
        </w:rPr>
        <w:t>.</w:t>
      </w:r>
    </w:p>
    <w:p w:rsidR="003C6306" w:rsidRPr="00433093" w:rsidRDefault="00433093" w:rsidP="00265965">
      <w:pPr>
        <w:pStyle w:val="ListParagraph"/>
        <w:spacing w:after="0" w:line="480" w:lineRule="auto"/>
        <w:ind w:left="0" w:right="-24" w:firstLine="578"/>
        <w:jc w:val="both"/>
        <w:rPr>
          <w:rFonts w:ascii="Times New Roman" w:hAnsi="Times New Roman" w:cs="Times New Roman"/>
          <w:i/>
          <w:sz w:val="28"/>
          <w:szCs w:val="28"/>
        </w:rPr>
      </w:pPr>
      <w:r w:rsidRPr="00433093">
        <w:rPr>
          <w:rFonts w:ascii="Times New Roman" w:hAnsi="Times New Roman" w:cs="Times New Roman"/>
          <w:i/>
          <w:sz w:val="28"/>
          <w:szCs w:val="28"/>
        </w:rPr>
        <w:t>I fully agree with the defence put</w:t>
      </w:r>
      <w:r w:rsidR="00120FB1">
        <w:rPr>
          <w:rFonts w:ascii="Times New Roman" w:hAnsi="Times New Roman" w:cs="Times New Roman"/>
          <w:i/>
          <w:sz w:val="28"/>
          <w:szCs w:val="28"/>
        </w:rPr>
        <w:t xml:space="preserve"> </w:t>
      </w:r>
      <w:r w:rsidRPr="00433093">
        <w:rPr>
          <w:rFonts w:ascii="Times New Roman" w:hAnsi="Times New Roman" w:cs="Times New Roman"/>
          <w:i/>
          <w:sz w:val="28"/>
          <w:szCs w:val="28"/>
        </w:rPr>
        <w:t xml:space="preserve">forth by the Respondent.  I am also of the view that instructions in whatever form (i.e. PR </w:t>
      </w:r>
      <w:r w:rsidR="002F36E3">
        <w:rPr>
          <w:rFonts w:ascii="Times New Roman" w:hAnsi="Times New Roman" w:cs="Times New Roman"/>
          <w:i/>
          <w:sz w:val="28"/>
          <w:szCs w:val="28"/>
        </w:rPr>
        <w:t xml:space="preserve">or Commercial </w:t>
      </w:r>
      <w:r w:rsidRPr="00433093">
        <w:rPr>
          <w:rFonts w:ascii="Times New Roman" w:hAnsi="Times New Roman" w:cs="Times New Roman"/>
          <w:i/>
          <w:sz w:val="28"/>
          <w:szCs w:val="28"/>
        </w:rPr>
        <w:t xml:space="preserve">  </w:t>
      </w:r>
      <w:r w:rsidR="002F36E3">
        <w:rPr>
          <w:rFonts w:ascii="Times New Roman" w:hAnsi="Times New Roman" w:cs="Times New Roman"/>
          <w:i/>
          <w:sz w:val="28"/>
          <w:szCs w:val="28"/>
        </w:rPr>
        <w:t xml:space="preserve">Circulars) </w:t>
      </w:r>
      <w:r w:rsidRPr="00433093">
        <w:rPr>
          <w:rFonts w:ascii="Times New Roman" w:hAnsi="Times New Roman" w:cs="Times New Roman"/>
          <w:i/>
          <w:sz w:val="28"/>
          <w:szCs w:val="28"/>
        </w:rPr>
        <w:t>issued on a particular date, making the same applicable</w:t>
      </w:r>
      <w:r w:rsidR="00283EF4">
        <w:rPr>
          <w:rFonts w:ascii="Times New Roman" w:hAnsi="Times New Roman" w:cs="Times New Roman"/>
          <w:i/>
          <w:sz w:val="28"/>
          <w:szCs w:val="28"/>
        </w:rPr>
        <w:t xml:space="preserve"> for a particular Financial Year</w:t>
      </w:r>
      <w:r w:rsidR="00F74FE0">
        <w:rPr>
          <w:rFonts w:ascii="Times New Roman" w:hAnsi="Times New Roman" w:cs="Times New Roman"/>
          <w:i/>
          <w:sz w:val="28"/>
          <w:szCs w:val="28"/>
        </w:rPr>
        <w:t xml:space="preserve"> 2016-17</w:t>
      </w:r>
      <w:r w:rsidR="00283EF4">
        <w:rPr>
          <w:rFonts w:ascii="Times New Roman" w:hAnsi="Times New Roman" w:cs="Times New Roman"/>
          <w:i/>
          <w:sz w:val="28"/>
          <w:szCs w:val="28"/>
        </w:rPr>
        <w:t xml:space="preserve">, by the Distribution Licensee, with the approval or on the directions of </w:t>
      </w:r>
      <w:r w:rsidR="002F36E3">
        <w:rPr>
          <w:rFonts w:ascii="Times New Roman" w:hAnsi="Times New Roman" w:cs="Times New Roman"/>
          <w:i/>
          <w:sz w:val="28"/>
          <w:szCs w:val="28"/>
        </w:rPr>
        <w:t xml:space="preserve">the </w:t>
      </w:r>
      <w:r w:rsidR="00283EF4">
        <w:rPr>
          <w:rFonts w:ascii="Times New Roman" w:hAnsi="Times New Roman" w:cs="Times New Roman"/>
          <w:i/>
          <w:sz w:val="28"/>
          <w:szCs w:val="28"/>
        </w:rPr>
        <w:t xml:space="preserve">Regulatory </w:t>
      </w:r>
      <w:r w:rsidR="002F36E3">
        <w:rPr>
          <w:rFonts w:ascii="Times New Roman" w:hAnsi="Times New Roman" w:cs="Times New Roman"/>
          <w:i/>
          <w:sz w:val="28"/>
          <w:szCs w:val="28"/>
        </w:rPr>
        <w:t>C</w:t>
      </w:r>
      <w:r w:rsidR="00283EF4">
        <w:rPr>
          <w:rFonts w:ascii="Times New Roman" w:hAnsi="Times New Roman" w:cs="Times New Roman"/>
          <w:i/>
          <w:sz w:val="28"/>
          <w:szCs w:val="28"/>
        </w:rPr>
        <w:t>ommission</w:t>
      </w:r>
      <w:r w:rsidR="002F36E3">
        <w:rPr>
          <w:rFonts w:ascii="Times New Roman" w:hAnsi="Times New Roman" w:cs="Times New Roman"/>
          <w:i/>
          <w:sz w:val="28"/>
          <w:szCs w:val="28"/>
        </w:rPr>
        <w:t xml:space="preserve"> are </w:t>
      </w:r>
      <w:r w:rsidR="00283EF4">
        <w:rPr>
          <w:rFonts w:ascii="Times New Roman" w:hAnsi="Times New Roman" w:cs="Times New Roman"/>
          <w:i/>
          <w:sz w:val="28"/>
          <w:szCs w:val="28"/>
        </w:rPr>
        <w:t xml:space="preserve">valid and </w:t>
      </w:r>
      <w:r w:rsidR="002F36E3">
        <w:rPr>
          <w:rFonts w:ascii="Times New Roman" w:hAnsi="Times New Roman" w:cs="Times New Roman"/>
          <w:i/>
          <w:sz w:val="28"/>
          <w:szCs w:val="28"/>
        </w:rPr>
        <w:t xml:space="preserve">are </w:t>
      </w:r>
      <w:r w:rsidR="00283EF4">
        <w:rPr>
          <w:rFonts w:ascii="Times New Roman" w:hAnsi="Times New Roman" w:cs="Times New Roman"/>
          <w:i/>
          <w:sz w:val="28"/>
          <w:szCs w:val="28"/>
        </w:rPr>
        <w:t xml:space="preserve">to be implemented in letter and spirit.  Accordingly, the </w:t>
      </w:r>
      <w:r w:rsidR="00450199">
        <w:rPr>
          <w:rFonts w:ascii="Times New Roman" w:hAnsi="Times New Roman" w:cs="Times New Roman"/>
          <w:i/>
          <w:sz w:val="28"/>
          <w:szCs w:val="28"/>
        </w:rPr>
        <w:t>P</w:t>
      </w:r>
      <w:r w:rsidR="00283EF4">
        <w:rPr>
          <w:rFonts w:ascii="Times New Roman" w:hAnsi="Times New Roman" w:cs="Times New Roman"/>
          <w:i/>
          <w:sz w:val="28"/>
          <w:szCs w:val="28"/>
        </w:rPr>
        <w:t>etitioner has</w:t>
      </w:r>
      <w:r w:rsidR="00E51875">
        <w:rPr>
          <w:rFonts w:ascii="Times New Roman" w:hAnsi="Times New Roman" w:cs="Times New Roman"/>
          <w:i/>
          <w:sz w:val="28"/>
          <w:szCs w:val="28"/>
        </w:rPr>
        <w:t xml:space="preserve"> </w:t>
      </w:r>
      <w:r w:rsidR="00283EF4">
        <w:rPr>
          <w:rFonts w:ascii="Times New Roman" w:hAnsi="Times New Roman" w:cs="Times New Roman"/>
          <w:i/>
          <w:sz w:val="28"/>
          <w:szCs w:val="28"/>
        </w:rPr>
        <w:t>no locus</w:t>
      </w:r>
      <w:r w:rsidR="00E51875" w:rsidRPr="00E27957">
        <w:rPr>
          <w:rFonts w:ascii="Times New Roman" w:hAnsi="Times New Roman" w:cs="Times New Roman"/>
          <w:i/>
          <w:sz w:val="28"/>
          <w:szCs w:val="28"/>
        </w:rPr>
        <w:t xml:space="preserve"> </w:t>
      </w:r>
      <w:r w:rsidR="00283EF4" w:rsidRPr="00E27957">
        <w:rPr>
          <w:rFonts w:ascii="Times New Roman" w:hAnsi="Times New Roman" w:cs="Times New Roman"/>
          <w:i/>
          <w:sz w:val="28"/>
          <w:szCs w:val="28"/>
        </w:rPr>
        <w:t>standi</w:t>
      </w:r>
      <w:r w:rsidR="00E51875">
        <w:rPr>
          <w:rFonts w:ascii="Times New Roman" w:hAnsi="Times New Roman" w:cs="Times New Roman"/>
          <w:i/>
          <w:sz w:val="28"/>
          <w:szCs w:val="28"/>
        </w:rPr>
        <w:t xml:space="preserve"> to find</w:t>
      </w:r>
      <w:r w:rsidR="00F63B9C">
        <w:rPr>
          <w:rFonts w:ascii="Times New Roman" w:hAnsi="Times New Roman" w:cs="Times New Roman"/>
          <w:i/>
          <w:sz w:val="28"/>
          <w:szCs w:val="28"/>
        </w:rPr>
        <w:t xml:space="preserve"> an</w:t>
      </w:r>
      <w:r w:rsidR="00E51875">
        <w:rPr>
          <w:rFonts w:ascii="Times New Roman" w:hAnsi="Times New Roman" w:cs="Times New Roman"/>
          <w:i/>
          <w:sz w:val="28"/>
          <w:szCs w:val="28"/>
        </w:rPr>
        <w:t xml:space="preserve"> alibi by arguing that had the Tariff Order for the FY 2016-17 been issued in April 2016 (instead of on 29.07.2016), there would not have been Peak Load Exemption violations during the said Financial Year.</w:t>
      </w:r>
    </w:p>
    <w:p w:rsidR="00B4481A" w:rsidRDefault="00B4481A" w:rsidP="00265965">
      <w:pPr>
        <w:pStyle w:val="ListParagraph"/>
        <w:spacing w:after="0" w:line="480" w:lineRule="auto"/>
        <w:ind w:left="0" w:right="-24" w:firstLine="578"/>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charges levied on the </w:t>
      </w:r>
      <w:r w:rsidR="00A32AC6">
        <w:rPr>
          <w:rFonts w:ascii="Times New Roman" w:hAnsi="Times New Roman" w:cs="Times New Roman"/>
          <w:sz w:val="28"/>
          <w:szCs w:val="28"/>
        </w:rPr>
        <w:t>P</w:t>
      </w:r>
      <w:r>
        <w:rPr>
          <w:rFonts w:ascii="Times New Roman" w:hAnsi="Times New Roman" w:cs="Times New Roman"/>
          <w:sz w:val="28"/>
          <w:szCs w:val="28"/>
        </w:rPr>
        <w:t>etitioner</w:t>
      </w:r>
      <w:r w:rsidR="00A32AC6">
        <w:rPr>
          <w:rFonts w:ascii="Times New Roman" w:hAnsi="Times New Roman" w:cs="Times New Roman"/>
          <w:sz w:val="28"/>
          <w:szCs w:val="28"/>
        </w:rPr>
        <w:t xml:space="preserve"> for the Peak Load </w:t>
      </w:r>
      <w:r w:rsidR="003C4EF3">
        <w:rPr>
          <w:rFonts w:ascii="Times New Roman" w:hAnsi="Times New Roman" w:cs="Times New Roman"/>
          <w:sz w:val="28"/>
          <w:szCs w:val="28"/>
        </w:rPr>
        <w:t>V</w:t>
      </w:r>
      <w:r w:rsidR="00A32AC6">
        <w:rPr>
          <w:rFonts w:ascii="Times New Roman" w:hAnsi="Times New Roman" w:cs="Times New Roman"/>
          <w:sz w:val="28"/>
          <w:szCs w:val="28"/>
        </w:rPr>
        <w:t xml:space="preserve">iolations, during the period from 01.04.2016 to 23.07.2016, are correct and recoverable from the petitioner in terms of provisions contained in </w:t>
      </w:r>
      <w:r w:rsidR="002F36E3">
        <w:rPr>
          <w:rFonts w:ascii="Times New Roman" w:hAnsi="Times New Roman" w:cs="Times New Roman"/>
          <w:sz w:val="28"/>
          <w:szCs w:val="28"/>
        </w:rPr>
        <w:t>Instruction No.</w:t>
      </w:r>
      <w:r w:rsidR="00A32AC6">
        <w:rPr>
          <w:rFonts w:ascii="Times New Roman" w:hAnsi="Times New Roman" w:cs="Times New Roman"/>
          <w:sz w:val="28"/>
          <w:szCs w:val="28"/>
        </w:rPr>
        <w:t xml:space="preserve"> 132 of ESIM-2011.</w:t>
      </w:r>
    </w:p>
    <w:p w:rsidR="00A32AC6" w:rsidRDefault="00265965" w:rsidP="00A32AC6">
      <w:pPr>
        <w:pStyle w:val="ListParagraph"/>
        <w:spacing w:after="0"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265965" w:rsidRDefault="003E542A" w:rsidP="00A32AC6">
      <w:pPr>
        <w:pStyle w:val="ListParagraph"/>
        <w:spacing w:after="0" w:line="480" w:lineRule="auto"/>
        <w:ind w:left="0" w:right="-24"/>
        <w:jc w:val="both"/>
        <w:rPr>
          <w:rFonts w:ascii="Times New Roman" w:hAnsi="Times New Roman" w:cs="Times New Roman"/>
          <w:b/>
          <w:sz w:val="28"/>
          <w:szCs w:val="28"/>
          <w:lang w:val="en-IN"/>
        </w:rPr>
      </w:pPr>
      <w:r>
        <w:rPr>
          <w:rFonts w:ascii="Times New Roman" w:hAnsi="Times New Roman" w:cs="Times New Roman"/>
          <w:b/>
          <w:sz w:val="28"/>
          <w:szCs w:val="28"/>
        </w:rPr>
        <w:tab/>
      </w:r>
      <w:r w:rsidR="00C5761A">
        <w:rPr>
          <w:rFonts w:ascii="Times New Roman" w:hAnsi="Times New Roman" w:cs="Times New Roman"/>
          <w:b/>
          <w:sz w:val="28"/>
          <w:szCs w:val="28"/>
          <w:lang w:val="en-IN"/>
        </w:rPr>
        <w:t xml:space="preserve">As a sequel of above discussions, the order dated 17.11.2017 </w:t>
      </w:r>
      <w:r w:rsidR="002F36E3">
        <w:rPr>
          <w:rFonts w:ascii="Times New Roman" w:hAnsi="Times New Roman" w:cs="Times New Roman"/>
          <w:b/>
          <w:sz w:val="28"/>
          <w:szCs w:val="28"/>
          <w:lang w:val="en-IN"/>
        </w:rPr>
        <w:t>of CGRF</w:t>
      </w:r>
      <w:r w:rsidR="000A7D19">
        <w:rPr>
          <w:rFonts w:ascii="Times New Roman" w:hAnsi="Times New Roman" w:cs="Times New Roman"/>
          <w:b/>
          <w:sz w:val="28"/>
          <w:szCs w:val="28"/>
          <w:lang w:val="en-IN"/>
        </w:rPr>
        <w:t xml:space="preserve"> </w:t>
      </w:r>
      <w:r w:rsidR="00C5761A">
        <w:rPr>
          <w:rFonts w:ascii="Times New Roman" w:hAnsi="Times New Roman" w:cs="Times New Roman"/>
          <w:b/>
          <w:sz w:val="28"/>
          <w:szCs w:val="28"/>
          <w:lang w:val="en-IN"/>
        </w:rPr>
        <w:t>in Case No. CG-21</w:t>
      </w:r>
      <w:r w:rsidR="00E51875">
        <w:rPr>
          <w:rFonts w:ascii="Times New Roman" w:hAnsi="Times New Roman" w:cs="Times New Roman"/>
          <w:b/>
          <w:sz w:val="28"/>
          <w:szCs w:val="28"/>
          <w:lang w:val="en-IN"/>
        </w:rPr>
        <w:t>0</w:t>
      </w:r>
      <w:r w:rsidR="00C5761A">
        <w:rPr>
          <w:rFonts w:ascii="Times New Roman" w:hAnsi="Times New Roman" w:cs="Times New Roman"/>
          <w:b/>
          <w:sz w:val="28"/>
          <w:szCs w:val="28"/>
          <w:lang w:val="en-IN"/>
        </w:rPr>
        <w:t xml:space="preserve"> of 2017 is upheld.  Accordingly, the </w:t>
      </w:r>
      <w:r w:rsidR="00C5761A">
        <w:rPr>
          <w:rFonts w:ascii="Times New Roman" w:hAnsi="Times New Roman" w:cs="Times New Roman"/>
          <w:b/>
          <w:sz w:val="28"/>
          <w:szCs w:val="28"/>
          <w:lang w:val="en-IN"/>
        </w:rPr>
        <w:lastRenderedPageBreak/>
        <w:t>Respondent is directed to calculate the demand and recover/refund the amount found short/excess, if any, after adjustment without interest.</w:t>
      </w:r>
    </w:p>
    <w:p w:rsidR="00C5761A" w:rsidRDefault="00C5761A" w:rsidP="00A32AC6">
      <w:pPr>
        <w:pStyle w:val="ListParagraph"/>
        <w:spacing w:after="0" w:line="480" w:lineRule="auto"/>
        <w:ind w:left="0" w:right="-24"/>
        <w:jc w:val="both"/>
        <w:rPr>
          <w:rFonts w:ascii="Times New Roman" w:hAnsi="Times New Roman" w:cs="Times New Roman"/>
          <w:sz w:val="28"/>
          <w:szCs w:val="28"/>
          <w:lang w:val="en-IN"/>
        </w:rPr>
      </w:pPr>
      <w:r>
        <w:rPr>
          <w:rFonts w:ascii="Times New Roman" w:hAnsi="Times New Roman" w:cs="Times New Roman"/>
          <w:b/>
          <w:sz w:val="28"/>
          <w:szCs w:val="28"/>
          <w:lang w:val="en-IN"/>
        </w:rPr>
        <w:t>6.</w:t>
      </w:r>
      <w:r>
        <w:rPr>
          <w:rFonts w:ascii="Times New Roman" w:hAnsi="Times New Roman" w:cs="Times New Roman"/>
          <w:b/>
          <w:sz w:val="28"/>
          <w:szCs w:val="28"/>
          <w:lang w:val="en-IN"/>
        </w:rPr>
        <w:tab/>
      </w:r>
      <w:r w:rsidR="00E96F9D">
        <w:rPr>
          <w:rFonts w:ascii="Times New Roman" w:hAnsi="Times New Roman" w:cs="Times New Roman"/>
          <w:sz w:val="28"/>
          <w:szCs w:val="28"/>
          <w:lang w:val="en-IN"/>
        </w:rPr>
        <w:t>The Appeal is dismissed.</w:t>
      </w:r>
    </w:p>
    <w:p w:rsidR="00D700D6" w:rsidRPr="00E274AC" w:rsidRDefault="00D700D6" w:rsidP="00D700D6">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002F36E3">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D700D6" w:rsidRPr="00D700D6" w:rsidRDefault="00D700D6" w:rsidP="00D700D6">
      <w:pPr>
        <w:pStyle w:val="NoSpacing"/>
        <w:rPr>
          <w:rFonts w:ascii="Times New Roman" w:hAnsi="Times New Roman" w:cs="Times New Roman"/>
          <w:sz w:val="28"/>
          <w:szCs w:val="28"/>
        </w:rPr>
      </w:pPr>
      <w:r w:rsidRPr="00E274AC">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t>(VIRINDER SINGH)</w:t>
      </w:r>
    </w:p>
    <w:p w:rsidR="00D700D6" w:rsidRPr="00D700D6" w:rsidRDefault="00D700D6" w:rsidP="00D700D6">
      <w:pPr>
        <w:pStyle w:val="NoSpacing"/>
        <w:rPr>
          <w:rFonts w:ascii="Times New Roman" w:hAnsi="Times New Roman" w:cs="Times New Roman"/>
          <w:sz w:val="28"/>
          <w:szCs w:val="28"/>
        </w:rPr>
      </w:pPr>
      <w:r w:rsidRPr="00D700D6">
        <w:rPr>
          <w:rFonts w:ascii="Times New Roman" w:hAnsi="Times New Roman" w:cs="Times New Roman"/>
          <w:sz w:val="28"/>
          <w:szCs w:val="28"/>
        </w:rPr>
        <w:t xml:space="preserve">June </w:t>
      </w:r>
      <w:r w:rsidR="0066585C">
        <w:rPr>
          <w:rFonts w:ascii="Times New Roman" w:hAnsi="Times New Roman" w:cs="Times New Roman"/>
          <w:sz w:val="28"/>
          <w:szCs w:val="28"/>
        </w:rPr>
        <w:t>1</w:t>
      </w:r>
      <w:r w:rsidR="006049C3">
        <w:rPr>
          <w:rFonts w:ascii="Times New Roman" w:hAnsi="Times New Roman" w:cs="Times New Roman"/>
          <w:sz w:val="28"/>
          <w:szCs w:val="28"/>
        </w:rPr>
        <w:t>4</w:t>
      </w:r>
      <w:r w:rsidR="0066585C">
        <w:rPr>
          <w:rFonts w:ascii="Times New Roman" w:hAnsi="Times New Roman" w:cs="Times New Roman"/>
          <w:sz w:val="28"/>
          <w:szCs w:val="28"/>
        </w:rPr>
        <w:t>,</w:t>
      </w:r>
      <w:r w:rsidRPr="00D700D6">
        <w:rPr>
          <w:rFonts w:ascii="Times New Roman" w:hAnsi="Times New Roman" w:cs="Times New Roman"/>
          <w:sz w:val="28"/>
          <w:szCs w:val="28"/>
        </w:rPr>
        <w:t xml:space="preserve"> 2018</w:t>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t>LokPal (Ombudsman)</w:t>
      </w:r>
    </w:p>
    <w:p w:rsidR="00D700D6" w:rsidRPr="00D700D6" w:rsidRDefault="00D700D6" w:rsidP="00D700D6">
      <w:pPr>
        <w:pStyle w:val="NoSpacing"/>
        <w:rPr>
          <w:rFonts w:ascii="Times New Roman" w:hAnsi="Times New Roman" w:cs="Times New Roman"/>
          <w:b/>
          <w:sz w:val="28"/>
          <w:szCs w:val="28"/>
        </w:rPr>
      </w:pPr>
      <w:r w:rsidRPr="00D700D6">
        <w:rPr>
          <w:rFonts w:ascii="Times New Roman" w:hAnsi="Times New Roman" w:cs="Times New Roman"/>
          <w:sz w:val="28"/>
          <w:szCs w:val="28"/>
        </w:rPr>
        <w:t>S.A.S. Nagar (Mohali)</w:t>
      </w:r>
      <w:r w:rsidRPr="00D700D6">
        <w:rPr>
          <w:rFonts w:ascii="Times New Roman" w:hAnsi="Times New Roman" w:cs="Times New Roman"/>
          <w:sz w:val="28"/>
          <w:szCs w:val="28"/>
        </w:rPr>
        <w:tab/>
      </w:r>
      <w:r w:rsidRPr="00D700D6">
        <w:rPr>
          <w:rFonts w:ascii="Times New Roman" w:hAnsi="Times New Roman" w:cs="Times New Roman"/>
          <w:sz w:val="28"/>
          <w:szCs w:val="28"/>
        </w:rPr>
        <w:tab/>
      </w:r>
      <w:r w:rsidRPr="00D700D6">
        <w:rPr>
          <w:rFonts w:ascii="Times New Roman" w:hAnsi="Times New Roman" w:cs="Times New Roman"/>
          <w:sz w:val="28"/>
          <w:szCs w:val="28"/>
        </w:rPr>
        <w:tab/>
      </w:r>
      <w:r w:rsidR="003C4EF3">
        <w:rPr>
          <w:rFonts w:ascii="Times New Roman" w:hAnsi="Times New Roman" w:cs="Times New Roman"/>
          <w:sz w:val="28"/>
          <w:szCs w:val="28"/>
        </w:rPr>
        <w:tab/>
      </w:r>
      <w:r w:rsidRPr="00D700D6">
        <w:rPr>
          <w:rFonts w:ascii="Times New Roman" w:hAnsi="Times New Roman" w:cs="Times New Roman"/>
          <w:sz w:val="28"/>
          <w:szCs w:val="28"/>
        </w:rPr>
        <w:t>Electricity, Punjab.</w:t>
      </w:r>
    </w:p>
    <w:p w:rsidR="00E96F9D" w:rsidRPr="00D700D6" w:rsidRDefault="00E96F9D" w:rsidP="00A32AC6">
      <w:pPr>
        <w:pStyle w:val="ListParagraph"/>
        <w:spacing w:after="0" w:line="480" w:lineRule="auto"/>
        <w:ind w:left="0" w:right="-24"/>
        <w:jc w:val="both"/>
        <w:rPr>
          <w:rFonts w:ascii="Times New Roman" w:hAnsi="Times New Roman" w:cs="Times New Roman"/>
          <w:sz w:val="28"/>
          <w:szCs w:val="28"/>
          <w:lang w:val="en-IN"/>
        </w:rPr>
      </w:pPr>
    </w:p>
    <w:p w:rsidR="00EE4DDB" w:rsidRPr="00F7444D" w:rsidRDefault="00EE4DDB" w:rsidP="00EC2407">
      <w:pPr>
        <w:spacing w:line="480" w:lineRule="auto"/>
        <w:ind w:left="360"/>
        <w:jc w:val="both"/>
        <w:rPr>
          <w:rFonts w:ascii="Times New Roman" w:hAnsi="Times New Roman" w:cs="Times New Roman"/>
          <w:sz w:val="28"/>
          <w:szCs w:val="28"/>
        </w:rPr>
      </w:pPr>
      <w:r w:rsidRPr="00F7444D">
        <w:rPr>
          <w:rFonts w:ascii="Times New Roman" w:hAnsi="Times New Roman" w:cs="Times New Roman"/>
          <w:sz w:val="28"/>
          <w:szCs w:val="28"/>
        </w:rPr>
        <w:t xml:space="preserve">                                                                                                                                                                                                                                                                                                                                                                                                                                                                                                                                                                                                                                                                                                                                                                                                                                                                                                                                                                                                                                                                                                                                                                                                                                                                                                                                                                             </w:t>
      </w:r>
    </w:p>
    <w:p w:rsidR="00B31789" w:rsidRPr="00F7444D" w:rsidRDefault="00B31789" w:rsidP="00EC2407">
      <w:pPr>
        <w:spacing w:line="480" w:lineRule="auto"/>
        <w:jc w:val="both"/>
        <w:rPr>
          <w:rFonts w:ascii="Times New Roman" w:hAnsi="Times New Roman" w:cs="Times New Roman"/>
          <w:sz w:val="28"/>
          <w:szCs w:val="28"/>
        </w:rPr>
      </w:pPr>
    </w:p>
    <w:sectPr w:rsidR="00B31789" w:rsidRPr="00F7444D" w:rsidSect="00EE4D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9C3" w:rsidRDefault="00E719C3" w:rsidP="00904E05">
      <w:pPr>
        <w:spacing w:after="0" w:line="240" w:lineRule="auto"/>
      </w:pPr>
      <w:r>
        <w:separator/>
      </w:r>
    </w:p>
  </w:endnote>
  <w:endnote w:type="continuationSeparator" w:id="1">
    <w:p w:rsidR="00E719C3" w:rsidRDefault="00E719C3" w:rsidP="00904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4E" w:rsidRDefault="008A1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4E" w:rsidRDefault="008A1D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4E" w:rsidRDefault="008A1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9C3" w:rsidRDefault="00E719C3" w:rsidP="00904E05">
      <w:pPr>
        <w:spacing w:after="0" w:line="240" w:lineRule="auto"/>
      </w:pPr>
      <w:r>
        <w:separator/>
      </w:r>
    </w:p>
  </w:footnote>
  <w:footnote w:type="continuationSeparator" w:id="1">
    <w:p w:rsidR="00E719C3" w:rsidRDefault="00E719C3" w:rsidP="00904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4E" w:rsidRDefault="008A1D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5266" o:spid="_x0000_s9218"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8345"/>
      <w:docPartObj>
        <w:docPartGallery w:val="Page Numbers (Top of Page)"/>
        <w:docPartUnique/>
      </w:docPartObj>
    </w:sdtPr>
    <w:sdtContent>
      <w:p w:rsidR="00904E05" w:rsidRDefault="008A1D4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5267" o:spid="_x0000_s921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16</w:t>
          </w:r>
        </w:fldSimple>
      </w:p>
    </w:sdtContent>
  </w:sdt>
  <w:p w:rsidR="00904E05" w:rsidRDefault="00904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4E" w:rsidRDefault="008A1D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5265" o:spid="_x0000_s9217"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C7B"/>
    <w:multiLevelType w:val="hybridMultilevel"/>
    <w:tmpl w:val="978A0BEC"/>
    <w:lvl w:ilvl="0" w:tplc="58AAF01A">
      <w:start w:val="1"/>
      <w:numFmt w:val="lowerRoman"/>
      <w:lvlText w:val="(%1)"/>
      <w:lvlJc w:val="left"/>
      <w:pPr>
        <w:ind w:left="862" w:hanging="72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AD42ACD"/>
    <w:multiLevelType w:val="hybridMultilevel"/>
    <w:tmpl w:val="521A3A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02430C"/>
    <w:multiLevelType w:val="hybridMultilevel"/>
    <w:tmpl w:val="E828D064"/>
    <w:lvl w:ilvl="0" w:tplc="4C2E0CA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2522C8"/>
    <w:multiLevelType w:val="hybridMultilevel"/>
    <w:tmpl w:val="98A8F9F6"/>
    <w:lvl w:ilvl="0" w:tplc="CC1CD0D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9B3C90"/>
    <w:multiLevelType w:val="hybridMultilevel"/>
    <w:tmpl w:val="950218B4"/>
    <w:lvl w:ilvl="0" w:tplc="ED90493A">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B43CFB"/>
    <w:multiLevelType w:val="hybridMultilevel"/>
    <w:tmpl w:val="095C6ADE"/>
    <w:lvl w:ilvl="0" w:tplc="19A64568">
      <w:start w:val="13"/>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8BF3D5A"/>
    <w:multiLevelType w:val="hybridMultilevel"/>
    <w:tmpl w:val="DEF01C02"/>
    <w:lvl w:ilvl="0" w:tplc="C87E07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DAC4CCD"/>
    <w:multiLevelType w:val="hybridMultilevel"/>
    <w:tmpl w:val="5B16EBE2"/>
    <w:lvl w:ilvl="0" w:tplc="FA22A80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762065"/>
    <w:multiLevelType w:val="hybridMultilevel"/>
    <w:tmpl w:val="5B22B6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1F62D0C"/>
    <w:multiLevelType w:val="hybridMultilevel"/>
    <w:tmpl w:val="F5B0FD78"/>
    <w:lvl w:ilvl="0" w:tplc="8998F97A">
      <w:start w:val="1"/>
      <w:numFmt w:val="lowerRoman"/>
      <w:lvlText w:val="(%1)"/>
      <w:lvlJc w:val="left"/>
      <w:pPr>
        <w:ind w:left="786" w:hanging="360"/>
      </w:pPr>
      <w:rPr>
        <w:rFonts w:ascii="Times New Roman" w:eastAsiaTheme="minorEastAsia" w:hAnsi="Times New Roman" w:cs="Times New Roman"/>
        <w:b/>
        <w:i w:val="0"/>
        <w:u w:val="no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7"/>
  </w:num>
  <w:num w:numId="6">
    <w:abstractNumId w:val="4"/>
  </w:num>
  <w:num w:numId="7">
    <w:abstractNumId w:val="5"/>
  </w:num>
  <w:num w:numId="8">
    <w:abstractNumId w:val="3"/>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EE4DDB"/>
    <w:rsid w:val="00013B51"/>
    <w:rsid w:val="00017C87"/>
    <w:rsid w:val="00023B40"/>
    <w:rsid w:val="0002433E"/>
    <w:rsid w:val="000316A3"/>
    <w:rsid w:val="00034E28"/>
    <w:rsid w:val="00045574"/>
    <w:rsid w:val="00045B35"/>
    <w:rsid w:val="00066BAF"/>
    <w:rsid w:val="0007140B"/>
    <w:rsid w:val="00094A45"/>
    <w:rsid w:val="00097900"/>
    <w:rsid w:val="000A2469"/>
    <w:rsid w:val="000A7D19"/>
    <w:rsid w:val="000C7E33"/>
    <w:rsid w:val="000D3BD7"/>
    <w:rsid w:val="000D4D05"/>
    <w:rsid w:val="000E0036"/>
    <w:rsid w:val="000E5FA0"/>
    <w:rsid w:val="000F1250"/>
    <w:rsid w:val="0011302C"/>
    <w:rsid w:val="00113AE0"/>
    <w:rsid w:val="00120FB1"/>
    <w:rsid w:val="00121CA3"/>
    <w:rsid w:val="0012592C"/>
    <w:rsid w:val="0013033D"/>
    <w:rsid w:val="00137CC4"/>
    <w:rsid w:val="00140562"/>
    <w:rsid w:val="00140994"/>
    <w:rsid w:val="00150137"/>
    <w:rsid w:val="00173895"/>
    <w:rsid w:val="0017683E"/>
    <w:rsid w:val="00194698"/>
    <w:rsid w:val="001949CD"/>
    <w:rsid w:val="001A0583"/>
    <w:rsid w:val="001A306F"/>
    <w:rsid w:val="001A466E"/>
    <w:rsid w:val="001B174C"/>
    <w:rsid w:val="001B76D6"/>
    <w:rsid w:val="001C0083"/>
    <w:rsid w:val="001C2DFB"/>
    <w:rsid w:val="001E22E3"/>
    <w:rsid w:val="001E33D6"/>
    <w:rsid w:val="001F4CC0"/>
    <w:rsid w:val="0020222E"/>
    <w:rsid w:val="0021085A"/>
    <w:rsid w:val="00210F24"/>
    <w:rsid w:val="00211539"/>
    <w:rsid w:val="00217306"/>
    <w:rsid w:val="00230AA1"/>
    <w:rsid w:val="00241F19"/>
    <w:rsid w:val="002468D3"/>
    <w:rsid w:val="00247B8F"/>
    <w:rsid w:val="00250572"/>
    <w:rsid w:val="00255C38"/>
    <w:rsid w:val="00263766"/>
    <w:rsid w:val="00265965"/>
    <w:rsid w:val="00270C59"/>
    <w:rsid w:val="00272FF2"/>
    <w:rsid w:val="00280EB8"/>
    <w:rsid w:val="00282662"/>
    <w:rsid w:val="00283EF4"/>
    <w:rsid w:val="00284CDA"/>
    <w:rsid w:val="00296EC9"/>
    <w:rsid w:val="002B1FF8"/>
    <w:rsid w:val="002D4395"/>
    <w:rsid w:val="002D6BD5"/>
    <w:rsid w:val="002D7AE7"/>
    <w:rsid w:val="002E095D"/>
    <w:rsid w:val="002E2293"/>
    <w:rsid w:val="002F207C"/>
    <w:rsid w:val="002F36E3"/>
    <w:rsid w:val="002F52EB"/>
    <w:rsid w:val="002F767A"/>
    <w:rsid w:val="00301773"/>
    <w:rsid w:val="00307E01"/>
    <w:rsid w:val="00310819"/>
    <w:rsid w:val="0031106E"/>
    <w:rsid w:val="003330C3"/>
    <w:rsid w:val="003352D0"/>
    <w:rsid w:val="00337E6D"/>
    <w:rsid w:val="00346EA5"/>
    <w:rsid w:val="003577CE"/>
    <w:rsid w:val="00362038"/>
    <w:rsid w:val="00364099"/>
    <w:rsid w:val="00370C8B"/>
    <w:rsid w:val="00374EED"/>
    <w:rsid w:val="00383B2A"/>
    <w:rsid w:val="003840A2"/>
    <w:rsid w:val="0038412E"/>
    <w:rsid w:val="00390DFE"/>
    <w:rsid w:val="003915FE"/>
    <w:rsid w:val="00394FF8"/>
    <w:rsid w:val="00395C48"/>
    <w:rsid w:val="003960B0"/>
    <w:rsid w:val="003A562C"/>
    <w:rsid w:val="003B5275"/>
    <w:rsid w:val="003B5768"/>
    <w:rsid w:val="003B72DE"/>
    <w:rsid w:val="003C4EF3"/>
    <w:rsid w:val="003C5C6B"/>
    <w:rsid w:val="003C6306"/>
    <w:rsid w:val="003D52B4"/>
    <w:rsid w:val="003E3569"/>
    <w:rsid w:val="003E542A"/>
    <w:rsid w:val="003F51E9"/>
    <w:rsid w:val="00404248"/>
    <w:rsid w:val="004048B8"/>
    <w:rsid w:val="00406D49"/>
    <w:rsid w:val="00417A60"/>
    <w:rsid w:val="00417E79"/>
    <w:rsid w:val="004273BE"/>
    <w:rsid w:val="00433093"/>
    <w:rsid w:val="00450199"/>
    <w:rsid w:val="00462D37"/>
    <w:rsid w:val="00464547"/>
    <w:rsid w:val="004701F4"/>
    <w:rsid w:val="00471C04"/>
    <w:rsid w:val="00473584"/>
    <w:rsid w:val="00484CCB"/>
    <w:rsid w:val="004A1CBC"/>
    <w:rsid w:val="004A30BE"/>
    <w:rsid w:val="004B253F"/>
    <w:rsid w:val="004B32B2"/>
    <w:rsid w:val="004B5109"/>
    <w:rsid w:val="004C6233"/>
    <w:rsid w:val="004C7A88"/>
    <w:rsid w:val="004E1F75"/>
    <w:rsid w:val="004E2A89"/>
    <w:rsid w:val="004E4BB8"/>
    <w:rsid w:val="004E5B46"/>
    <w:rsid w:val="004F4CC5"/>
    <w:rsid w:val="00506DD1"/>
    <w:rsid w:val="00514350"/>
    <w:rsid w:val="005172FA"/>
    <w:rsid w:val="00517928"/>
    <w:rsid w:val="00526413"/>
    <w:rsid w:val="00527090"/>
    <w:rsid w:val="00532AD8"/>
    <w:rsid w:val="00534486"/>
    <w:rsid w:val="00536E22"/>
    <w:rsid w:val="00537F3D"/>
    <w:rsid w:val="00546DE9"/>
    <w:rsid w:val="00550287"/>
    <w:rsid w:val="00565D89"/>
    <w:rsid w:val="005735FE"/>
    <w:rsid w:val="00583AE2"/>
    <w:rsid w:val="005B3D9D"/>
    <w:rsid w:val="005C6595"/>
    <w:rsid w:val="005E2E42"/>
    <w:rsid w:val="005E492C"/>
    <w:rsid w:val="005F3B54"/>
    <w:rsid w:val="005F6D83"/>
    <w:rsid w:val="006002EF"/>
    <w:rsid w:val="00600993"/>
    <w:rsid w:val="006049C3"/>
    <w:rsid w:val="00605CB0"/>
    <w:rsid w:val="00607FAB"/>
    <w:rsid w:val="00626596"/>
    <w:rsid w:val="00633FA6"/>
    <w:rsid w:val="00634DD1"/>
    <w:rsid w:val="006365F8"/>
    <w:rsid w:val="00646894"/>
    <w:rsid w:val="00650B43"/>
    <w:rsid w:val="00652D03"/>
    <w:rsid w:val="00654CCF"/>
    <w:rsid w:val="006567DA"/>
    <w:rsid w:val="00661A3F"/>
    <w:rsid w:val="0066254D"/>
    <w:rsid w:val="0066585C"/>
    <w:rsid w:val="006714F4"/>
    <w:rsid w:val="00685848"/>
    <w:rsid w:val="00687FFE"/>
    <w:rsid w:val="00694C35"/>
    <w:rsid w:val="006966A3"/>
    <w:rsid w:val="006A5EE5"/>
    <w:rsid w:val="006B0E70"/>
    <w:rsid w:val="006B4D6A"/>
    <w:rsid w:val="006B5446"/>
    <w:rsid w:val="006B589A"/>
    <w:rsid w:val="006B6252"/>
    <w:rsid w:val="006B7025"/>
    <w:rsid w:val="006C386F"/>
    <w:rsid w:val="006D05EA"/>
    <w:rsid w:val="006F2264"/>
    <w:rsid w:val="006F5AFD"/>
    <w:rsid w:val="006F65CB"/>
    <w:rsid w:val="00702BC3"/>
    <w:rsid w:val="00703D0B"/>
    <w:rsid w:val="0070731B"/>
    <w:rsid w:val="00714CA6"/>
    <w:rsid w:val="007250FA"/>
    <w:rsid w:val="007421BB"/>
    <w:rsid w:val="0074385E"/>
    <w:rsid w:val="007466BB"/>
    <w:rsid w:val="007535E9"/>
    <w:rsid w:val="0078070F"/>
    <w:rsid w:val="007876FB"/>
    <w:rsid w:val="00792546"/>
    <w:rsid w:val="00796C44"/>
    <w:rsid w:val="007A3533"/>
    <w:rsid w:val="007A4FCD"/>
    <w:rsid w:val="007A5EB6"/>
    <w:rsid w:val="007B3332"/>
    <w:rsid w:val="007B41CC"/>
    <w:rsid w:val="007B4FBA"/>
    <w:rsid w:val="007C0060"/>
    <w:rsid w:val="007C5C3E"/>
    <w:rsid w:val="007D326E"/>
    <w:rsid w:val="007D433C"/>
    <w:rsid w:val="007D6CEE"/>
    <w:rsid w:val="007E0731"/>
    <w:rsid w:val="007E09C7"/>
    <w:rsid w:val="007E3234"/>
    <w:rsid w:val="007E346A"/>
    <w:rsid w:val="007F64E3"/>
    <w:rsid w:val="007F6820"/>
    <w:rsid w:val="007F6A9C"/>
    <w:rsid w:val="00824E0E"/>
    <w:rsid w:val="00831024"/>
    <w:rsid w:val="00832C51"/>
    <w:rsid w:val="0083466B"/>
    <w:rsid w:val="00847B78"/>
    <w:rsid w:val="00854603"/>
    <w:rsid w:val="008553C0"/>
    <w:rsid w:val="00861EA1"/>
    <w:rsid w:val="00880A9A"/>
    <w:rsid w:val="00882905"/>
    <w:rsid w:val="00892D2B"/>
    <w:rsid w:val="0089376B"/>
    <w:rsid w:val="008951D6"/>
    <w:rsid w:val="008A1D4E"/>
    <w:rsid w:val="008A2751"/>
    <w:rsid w:val="008A63A8"/>
    <w:rsid w:val="008B256B"/>
    <w:rsid w:val="008B6B7B"/>
    <w:rsid w:val="008B70A1"/>
    <w:rsid w:val="008C176C"/>
    <w:rsid w:val="008C2933"/>
    <w:rsid w:val="008D2173"/>
    <w:rsid w:val="008D3269"/>
    <w:rsid w:val="008D5B8C"/>
    <w:rsid w:val="008D631B"/>
    <w:rsid w:val="008D7CEF"/>
    <w:rsid w:val="008E176A"/>
    <w:rsid w:val="008F207C"/>
    <w:rsid w:val="008F4480"/>
    <w:rsid w:val="0090265E"/>
    <w:rsid w:val="0090293D"/>
    <w:rsid w:val="00903776"/>
    <w:rsid w:val="00904E05"/>
    <w:rsid w:val="009269AC"/>
    <w:rsid w:val="00942849"/>
    <w:rsid w:val="00952A20"/>
    <w:rsid w:val="00963176"/>
    <w:rsid w:val="009638CE"/>
    <w:rsid w:val="0097136E"/>
    <w:rsid w:val="00971448"/>
    <w:rsid w:val="00976A2C"/>
    <w:rsid w:val="00983258"/>
    <w:rsid w:val="009925CB"/>
    <w:rsid w:val="009A0787"/>
    <w:rsid w:val="009A3C5C"/>
    <w:rsid w:val="009B01E7"/>
    <w:rsid w:val="009C4BC8"/>
    <w:rsid w:val="009C52AB"/>
    <w:rsid w:val="009D5FB8"/>
    <w:rsid w:val="009F26B8"/>
    <w:rsid w:val="009F3712"/>
    <w:rsid w:val="009F4CF1"/>
    <w:rsid w:val="00A060C6"/>
    <w:rsid w:val="00A0649E"/>
    <w:rsid w:val="00A12773"/>
    <w:rsid w:val="00A12E44"/>
    <w:rsid w:val="00A15FB8"/>
    <w:rsid w:val="00A17F49"/>
    <w:rsid w:val="00A246FC"/>
    <w:rsid w:val="00A3003A"/>
    <w:rsid w:val="00A32AC6"/>
    <w:rsid w:val="00A42F3F"/>
    <w:rsid w:val="00A47F1F"/>
    <w:rsid w:val="00A538A3"/>
    <w:rsid w:val="00A612EE"/>
    <w:rsid w:val="00A75528"/>
    <w:rsid w:val="00A814F8"/>
    <w:rsid w:val="00A95AE3"/>
    <w:rsid w:val="00AA00B8"/>
    <w:rsid w:val="00AA4777"/>
    <w:rsid w:val="00AB4BB0"/>
    <w:rsid w:val="00AC16F8"/>
    <w:rsid w:val="00AC4B22"/>
    <w:rsid w:val="00AD0785"/>
    <w:rsid w:val="00AD46CF"/>
    <w:rsid w:val="00AD56B4"/>
    <w:rsid w:val="00AD6C10"/>
    <w:rsid w:val="00AD7B8E"/>
    <w:rsid w:val="00AF1014"/>
    <w:rsid w:val="00AF7D04"/>
    <w:rsid w:val="00AF7D39"/>
    <w:rsid w:val="00B012FC"/>
    <w:rsid w:val="00B2079C"/>
    <w:rsid w:val="00B24F95"/>
    <w:rsid w:val="00B31789"/>
    <w:rsid w:val="00B32C11"/>
    <w:rsid w:val="00B33432"/>
    <w:rsid w:val="00B4481A"/>
    <w:rsid w:val="00B5028D"/>
    <w:rsid w:val="00B5051A"/>
    <w:rsid w:val="00B5467D"/>
    <w:rsid w:val="00B62512"/>
    <w:rsid w:val="00B75F70"/>
    <w:rsid w:val="00B83154"/>
    <w:rsid w:val="00B83CAB"/>
    <w:rsid w:val="00B91227"/>
    <w:rsid w:val="00B95B66"/>
    <w:rsid w:val="00B9694D"/>
    <w:rsid w:val="00BB05C3"/>
    <w:rsid w:val="00BB55AF"/>
    <w:rsid w:val="00BB771F"/>
    <w:rsid w:val="00BC2DAB"/>
    <w:rsid w:val="00BC66AB"/>
    <w:rsid w:val="00BD06C9"/>
    <w:rsid w:val="00BD2BF8"/>
    <w:rsid w:val="00BE0EA8"/>
    <w:rsid w:val="00BE3FC3"/>
    <w:rsid w:val="00BF0867"/>
    <w:rsid w:val="00BF6065"/>
    <w:rsid w:val="00BF6E8B"/>
    <w:rsid w:val="00BF7D27"/>
    <w:rsid w:val="00C066B7"/>
    <w:rsid w:val="00C1116F"/>
    <w:rsid w:val="00C36FC7"/>
    <w:rsid w:val="00C40E8F"/>
    <w:rsid w:val="00C43872"/>
    <w:rsid w:val="00C443E4"/>
    <w:rsid w:val="00C5761A"/>
    <w:rsid w:val="00C57E55"/>
    <w:rsid w:val="00C60D89"/>
    <w:rsid w:val="00C61873"/>
    <w:rsid w:val="00C626C7"/>
    <w:rsid w:val="00C64F5B"/>
    <w:rsid w:val="00C718F6"/>
    <w:rsid w:val="00C725E5"/>
    <w:rsid w:val="00C72F30"/>
    <w:rsid w:val="00C81732"/>
    <w:rsid w:val="00C81E9C"/>
    <w:rsid w:val="00C8213F"/>
    <w:rsid w:val="00C8336F"/>
    <w:rsid w:val="00C96B3E"/>
    <w:rsid w:val="00C97C16"/>
    <w:rsid w:val="00CA3973"/>
    <w:rsid w:val="00CB5955"/>
    <w:rsid w:val="00CB7035"/>
    <w:rsid w:val="00CC6017"/>
    <w:rsid w:val="00CD512F"/>
    <w:rsid w:val="00CE3987"/>
    <w:rsid w:val="00CE4B3E"/>
    <w:rsid w:val="00CE6674"/>
    <w:rsid w:val="00CF63E7"/>
    <w:rsid w:val="00CF75EA"/>
    <w:rsid w:val="00D0516F"/>
    <w:rsid w:val="00D105AC"/>
    <w:rsid w:val="00D13F2A"/>
    <w:rsid w:val="00D151D1"/>
    <w:rsid w:val="00D227DF"/>
    <w:rsid w:val="00D32FEE"/>
    <w:rsid w:val="00D42B7F"/>
    <w:rsid w:val="00D42F7F"/>
    <w:rsid w:val="00D430D9"/>
    <w:rsid w:val="00D442D0"/>
    <w:rsid w:val="00D530A1"/>
    <w:rsid w:val="00D53491"/>
    <w:rsid w:val="00D700D6"/>
    <w:rsid w:val="00D72B1B"/>
    <w:rsid w:val="00D744E6"/>
    <w:rsid w:val="00D7512E"/>
    <w:rsid w:val="00D758A1"/>
    <w:rsid w:val="00D779F5"/>
    <w:rsid w:val="00D77EC7"/>
    <w:rsid w:val="00D92E2A"/>
    <w:rsid w:val="00DA46E8"/>
    <w:rsid w:val="00DB3797"/>
    <w:rsid w:val="00DB7F07"/>
    <w:rsid w:val="00DC3A1B"/>
    <w:rsid w:val="00DC4C32"/>
    <w:rsid w:val="00DD1545"/>
    <w:rsid w:val="00DE36CA"/>
    <w:rsid w:val="00DE731E"/>
    <w:rsid w:val="00DF23B0"/>
    <w:rsid w:val="00DF521B"/>
    <w:rsid w:val="00E0125D"/>
    <w:rsid w:val="00E01BC2"/>
    <w:rsid w:val="00E115FA"/>
    <w:rsid w:val="00E13F48"/>
    <w:rsid w:val="00E20C38"/>
    <w:rsid w:val="00E224A1"/>
    <w:rsid w:val="00E2509A"/>
    <w:rsid w:val="00E269DB"/>
    <w:rsid w:val="00E27957"/>
    <w:rsid w:val="00E33521"/>
    <w:rsid w:val="00E51875"/>
    <w:rsid w:val="00E5708A"/>
    <w:rsid w:val="00E617E6"/>
    <w:rsid w:val="00E643D2"/>
    <w:rsid w:val="00E719C3"/>
    <w:rsid w:val="00E91681"/>
    <w:rsid w:val="00E96F9D"/>
    <w:rsid w:val="00EA0B2E"/>
    <w:rsid w:val="00EA1B15"/>
    <w:rsid w:val="00EA44A8"/>
    <w:rsid w:val="00EB1D22"/>
    <w:rsid w:val="00EC2407"/>
    <w:rsid w:val="00ED4329"/>
    <w:rsid w:val="00ED5D01"/>
    <w:rsid w:val="00EE4DDB"/>
    <w:rsid w:val="00EE543B"/>
    <w:rsid w:val="00EF3266"/>
    <w:rsid w:val="00EF4D11"/>
    <w:rsid w:val="00EF7F84"/>
    <w:rsid w:val="00F0080F"/>
    <w:rsid w:val="00F114DB"/>
    <w:rsid w:val="00F1767C"/>
    <w:rsid w:val="00F21537"/>
    <w:rsid w:val="00F330F0"/>
    <w:rsid w:val="00F346AA"/>
    <w:rsid w:val="00F402F5"/>
    <w:rsid w:val="00F40548"/>
    <w:rsid w:val="00F46859"/>
    <w:rsid w:val="00F50D59"/>
    <w:rsid w:val="00F55F69"/>
    <w:rsid w:val="00F57BDD"/>
    <w:rsid w:val="00F63B9C"/>
    <w:rsid w:val="00F710FE"/>
    <w:rsid w:val="00F711BC"/>
    <w:rsid w:val="00F7444D"/>
    <w:rsid w:val="00F74FE0"/>
    <w:rsid w:val="00F81721"/>
    <w:rsid w:val="00F92609"/>
    <w:rsid w:val="00FA0C0D"/>
    <w:rsid w:val="00FA5132"/>
    <w:rsid w:val="00FA72E9"/>
    <w:rsid w:val="00FB18EC"/>
    <w:rsid w:val="00FB6462"/>
    <w:rsid w:val="00FB7051"/>
    <w:rsid w:val="00FD2AD7"/>
    <w:rsid w:val="00FD3D5A"/>
    <w:rsid w:val="00FD4B07"/>
    <w:rsid w:val="00FD4D25"/>
    <w:rsid w:val="00FF4203"/>
    <w:rsid w:val="00FF79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4DDB"/>
    <w:pPr>
      <w:ind w:left="720"/>
      <w:contextualSpacing/>
    </w:pPr>
    <w:rPr>
      <w:lang w:val="en-US" w:eastAsia="en-US"/>
    </w:rPr>
  </w:style>
  <w:style w:type="table" w:styleId="TableGrid">
    <w:name w:val="Table Grid"/>
    <w:basedOn w:val="TableNormal"/>
    <w:uiPriority w:val="59"/>
    <w:rsid w:val="00EE4DDB"/>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330C3"/>
    <w:pPr>
      <w:spacing w:after="0" w:line="240" w:lineRule="auto"/>
    </w:pPr>
    <w:rPr>
      <w:rFonts w:eastAsiaTheme="minorHAnsi"/>
      <w:lang w:eastAsia="en-US"/>
    </w:rPr>
  </w:style>
  <w:style w:type="paragraph" w:styleId="Header">
    <w:name w:val="header"/>
    <w:basedOn w:val="Normal"/>
    <w:link w:val="HeaderChar"/>
    <w:uiPriority w:val="99"/>
    <w:unhideWhenUsed/>
    <w:rsid w:val="00904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E05"/>
  </w:style>
  <w:style w:type="paragraph" w:styleId="Footer">
    <w:name w:val="footer"/>
    <w:basedOn w:val="Normal"/>
    <w:link w:val="FooterChar"/>
    <w:uiPriority w:val="99"/>
    <w:semiHidden/>
    <w:unhideWhenUsed/>
    <w:rsid w:val="00904E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4E05"/>
  </w:style>
</w:styles>
</file>

<file path=word/webSettings.xml><?xml version="1.0" encoding="utf-8"?>
<w:webSettings xmlns:r="http://schemas.openxmlformats.org/officeDocument/2006/relationships" xmlns:w="http://schemas.openxmlformats.org/wordprocessingml/2006/main">
  <w:divs>
    <w:div w:id="7791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F667-1845-4661-8D13-169A87A8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16</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454</cp:revision>
  <cp:lastPrinted>2018-06-12T06:20:00Z</cp:lastPrinted>
  <dcterms:created xsi:type="dcterms:W3CDTF">2018-06-07T08:16:00Z</dcterms:created>
  <dcterms:modified xsi:type="dcterms:W3CDTF">2018-06-15T06:43:00Z</dcterms:modified>
</cp:coreProperties>
</file>